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re"/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posOffset>3573780</wp:posOffset>
            </wp:positionH>
            <wp:positionV relativeFrom="margin">
              <wp:posOffset>10795</wp:posOffset>
            </wp:positionV>
            <wp:extent cx="2457450" cy="1002030"/>
            <wp:effectExtent l="0" t="0" r="0" b="7620"/>
            <wp:wrapSquare wrapText="right"/>
            <wp:docPr id="5" name="Image 5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r>
        <w:rPr>
          <w:noProof/>
          <w:lang w:eastAsia="fr-FR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7153770</wp:posOffset>
            </wp:positionH>
            <wp:positionV relativeFrom="paragraph">
              <wp:posOffset>4725</wp:posOffset>
            </wp:positionV>
            <wp:extent cx="1656715" cy="608330"/>
            <wp:effectExtent l="0" t="0" r="635" b="1270"/>
            <wp:wrapThrough wrapText="bothSides">
              <wp:wrapPolygon edited="0">
                <wp:start x="0" y="0"/>
                <wp:lineTo x="0" y="20969"/>
                <wp:lineTo x="21360" y="20969"/>
                <wp:lineTo x="21360" y="0"/>
                <wp:lineTo x="0" y="0"/>
              </wp:wrapPolygon>
            </wp:wrapThrough>
            <wp:docPr id="6" name="Image 6" descr="C:\Users\JCORBERAND\AppData\Local\Microsoft\Windows\INetCache\Content.MSO\E3DFF8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C:\Users\JCORBERAND\AppData\Local\Microsoft\Windows\INetCache\Content.MSO\E3DFF825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fr-FR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margin">
              <wp:posOffset>154305</wp:posOffset>
            </wp:positionH>
            <wp:positionV relativeFrom="paragraph">
              <wp:posOffset>158115</wp:posOffset>
            </wp:positionV>
            <wp:extent cx="1790700" cy="582930"/>
            <wp:effectExtent l="0" t="0" r="0" b="7620"/>
            <wp:wrapTight wrapText="bothSides">
              <wp:wrapPolygon edited="0">
                <wp:start x="0" y="0"/>
                <wp:lineTo x="0" y="21176"/>
                <wp:lineTo x="21370" y="21176"/>
                <wp:lineTo x="21370" y="0"/>
                <wp:lineTo x="0" y="0"/>
              </wp:wrapPolygon>
            </wp:wrapTight>
            <wp:docPr id="2" name="Image 2" descr="Petites annonces - Le CH St Denis Delafontaine recr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Petites annonces - Le CH St Denis Delafontaine recrut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/>
    <w:p/>
    <w:p/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pacing w:after="0"/>
        <w:jc w:val="center"/>
        <w:rPr>
          <w:rFonts w:asciiTheme="minorHAnsi" w:hAnsiTheme="minorHAnsi"/>
          <w:b/>
          <w:color w:val="FFFFFF" w:themeColor="background1"/>
          <w:sz w:val="36"/>
          <w:szCs w:val="36"/>
        </w:rPr>
      </w:pPr>
      <w:r>
        <w:rPr>
          <w:rFonts w:asciiTheme="minorHAnsi" w:hAnsiTheme="minorHAnsi"/>
          <w:b/>
          <w:color w:val="FFFFFF" w:themeColor="background1"/>
          <w:sz w:val="36"/>
          <w:szCs w:val="36"/>
        </w:rPr>
        <w:t>PRESTATIONS DE SERVICES DE BIO-NETTOYAGE, D’ENTRETIEN DES LOCAUX ET DE LA VITRERIE POUR LE GHT PLAINE DE FRANCE</w:t>
      </w:r>
    </w:p>
    <w:p/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pacing w:after="0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color w:val="FFFFFF" w:themeColor="background1"/>
          <w:sz w:val="36"/>
          <w:szCs w:val="36"/>
        </w:rPr>
        <w:t>ANNEXE 1 CCTP</w:t>
      </w: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Description et fréquence des prestations des parties externalisées</w:t>
      </w: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28"/>
          <w:szCs w:val="28"/>
        </w:rPr>
        <w:t>Le descriptif des prestations à réaliser à chaque passage par type de locaux et / ou secteur, ci-dessous, décrit les prestations minimales d’intervention par prestation</w:t>
      </w:r>
      <w:r>
        <w:rPr>
          <w:rFonts w:asciiTheme="minorHAnsi" w:hAnsiTheme="minorHAnsi"/>
          <w:b/>
          <w:sz w:val="32"/>
          <w:szCs w:val="32"/>
        </w:rPr>
        <w:t xml:space="preserve">. </w:t>
      </w: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</w:p>
    <w:p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</w:p>
    <w:p>
      <w:pPr>
        <w:spacing w:after="0"/>
        <w:rPr>
          <w:rFonts w:asciiTheme="minorHAnsi" w:hAnsiTheme="minorHAnsi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43"/>
        <w:gridCol w:w="8647"/>
        <w:gridCol w:w="4077"/>
      </w:tblGrid>
      <w:tr>
        <w:trPr>
          <w:jc w:val="center"/>
        </w:trPr>
        <w:tc>
          <w:tcPr>
            <w:tcW w:w="2943" w:type="dxa"/>
            <w:shd w:val="clear" w:color="auto" w:fill="B4C6E7" w:themeFill="accent5" w:themeFillTint="66"/>
            <w:vAlign w:val="center"/>
          </w:tcPr>
          <w:p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Locaux</w:t>
            </w:r>
          </w:p>
        </w:tc>
        <w:tc>
          <w:tcPr>
            <w:tcW w:w="8647" w:type="dxa"/>
            <w:shd w:val="clear" w:color="auto" w:fill="B4C6E7" w:themeFill="accent5" w:themeFillTint="66"/>
            <w:vAlign w:val="center"/>
          </w:tcPr>
          <w:p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Prestations à réaliser à chaque passage par type de locaux</w:t>
            </w:r>
          </w:p>
          <w:p>
            <w:pPr>
              <w:pStyle w:val="Sansinterligne"/>
              <w:numPr>
                <w:ilvl w:val="0"/>
                <w:numId w:val="23"/>
              </w:num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Prestation identique pour l’ensemble des sites</w:t>
            </w:r>
          </w:p>
        </w:tc>
        <w:tc>
          <w:tcPr>
            <w:tcW w:w="4077" w:type="dxa"/>
            <w:shd w:val="clear" w:color="auto" w:fill="B4C6E7" w:themeFill="accent5" w:themeFillTint="66"/>
            <w:vAlign w:val="center"/>
          </w:tcPr>
          <w:p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 xml:space="preserve">Nombre de passage recommandé </w:t>
            </w:r>
          </w:p>
          <w:p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Pour les locaux : </w:t>
            </w:r>
          </w:p>
          <w:p>
            <w:pPr>
              <w:pStyle w:val="Sansinterligne"/>
              <w:jc w:val="center"/>
              <w:rPr>
                <w:b/>
                <w:sz w:val="14"/>
                <w:szCs w:val="14"/>
              </w:rPr>
            </w:pPr>
          </w:p>
        </w:tc>
      </w:tr>
      <w:tr>
        <w:trPr>
          <w:trHeight w:val="275"/>
          <w:jc w:val="center"/>
        </w:trPr>
        <w:tc>
          <w:tcPr>
            <w:tcW w:w="2943" w:type="dxa"/>
            <w:vAlign w:val="center"/>
          </w:tcPr>
          <w:p>
            <w:pPr>
              <w:pStyle w:val="Sansinterligne"/>
              <w:numPr>
                <w:ilvl w:val="0"/>
                <w:numId w:val="24"/>
              </w:numPr>
              <w:ind w:left="284" w:hanging="284"/>
            </w:pPr>
            <w:r>
              <w:t>Bureaux Administratifs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 xml:space="preserve">Bureaux de médecin 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Bureaux des internes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Secrétariat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 de cours</w:t>
            </w:r>
          </w:p>
          <w:p>
            <w:pPr>
              <w:pStyle w:val="Paragraphedeliste"/>
              <w:spacing w:after="0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Salles de réunion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 xml:space="preserve">Guichets 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Bureau d’accueil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 xml:space="preserve">Bureau des cadres 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 d’activité</w:t>
            </w:r>
          </w:p>
          <w:p>
            <w:pPr>
              <w:pStyle w:val="Paragraphedeliste"/>
              <w:spacing w:after="0" w:line="240" w:lineRule="auto"/>
              <w:rPr>
                <w:sz w:val="16"/>
                <w:szCs w:val="16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Salles, box, bureaux de consultation, écho</w:t>
            </w:r>
          </w:p>
          <w:p>
            <w:pPr>
              <w:pStyle w:val="Sansinterligne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Salle d’imagerie conventionnelle</w:t>
            </w:r>
          </w:p>
          <w:p>
            <w:pPr>
              <w:pStyle w:val="Sansinterligne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 d’IRM</w:t>
            </w:r>
          </w:p>
          <w:p>
            <w:pPr>
              <w:pStyle w:val="Sansinterligne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 de scanner</w:t>
            </w:r>
          </w:p>
          <w:p>
            <w:pPr>
              <w:pStyle w:val="Paragraphedeliste"/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</w:pPr>
            <w:r>
              <w:t>Salle de soins, salle de décontamination</w:t>
            </w:r>
          </w:p>
          <w:p>
            <w:pPr>
              <w:pStyle w:val="Sansinterligne"/>
              <w:ind w:left="313" w:hanging="284"/>
            </w:pPr>
          </w:p>
          <w:p>
            <w:pPr>
              <w:pStyle w:val="Sansinterligne"/>
            </w:pPr>
          </w:p>
          <w:p>
            <w:pPr>
              <w:pStyle w:val="Paragraphedeliste"/>
              <w:numPr>
                <w:ilvl w:val="0"/>
                <w:numId w:val="24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 xml:space="preserve">Locaux archives </w:t>
            </w:r>
          </w:p>
          <w:p>
            <w:pPr>
              <w:pStyle w:val="Paragraphedeliste"/>
              <w:numPr>
                <w:ilvl w:val="0"/>
                <w:numId w:val="24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>NHG : Salles UPAC (salles blanches)</w:t>
            </w:r>
          </w:p>
          <w:p>
            <w:pPr>
              <w:pStyle w:val="Paragraphedeliste"/>
              <w:numPr>
                <w:ilvl w:val="0"/>
                <w:numId w:val="24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>NHG : Salles de la stérilisation (zone technique et sociale)</w:t>
            </w:r>
          </w:p>
          <w:p>
            <w:pPr>
              <w:pStyle w:val="Paragraphedeliste"/>
              <w:numPr>
                <w:ilvl w:val="0"/>
                <w:numId w:val="24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>Local distributeur automatique de vêtements (D.A.V</w:t>
            </w:r>
            <w:proofErr w:type="gramStart"/>
            <w:r>
              <w:rPr>
                <w:lang w:eastAsia="fr-FR"/>
              </w:rPr>
              <w:t>):</w:t>
            </w:r>
            <w:proofErr w:type="gramEnd"/>
            <w:r>
              <w:rPr>
                <w:lang w:eastAsia="fr-FR"/>
              </w:rPr>
              <w:t xml:space="preserve"> uniquement les rails tous les 15 jours</w:t>
            </w:r>
          </w:p>
          <w:p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</w:rPr>
            </w:pPr>
            <w:r>
              <w:t>Garage du SMUR</w:t>
            </w: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>
            <w:pPr>
              <w:ind w:left="171" w:hanging="171"/>
            </w:pPr>
          </w:p>
          <w:p/>
          <w:p/>
          <w:p>
            <w:r>
              <w:rPr>
                <w:noProof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-10795</wp:posOffset>
                      </wp:positionV>
                      <wp:extent cx="9963150" cy="38100"/>
                      <wp:effectExtent l="0" t="0" r="19050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3150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.85pt" to="777.8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/>
          <w:p>
            <w:pPr>
              <w:pStyle w:val="Sansinterligne"/>
              <w:numPr>
                <w:ilvl w:val="0"/>
                <w:numId w:val="24"/>
              </w:numPr>
              <w:ind w:left="313" w:hanging="313"/>
            </w:pPr>
            <w:r>
              <w:t>Balnéothérapie CHG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313" w:hanging="313"/>
            </w:pPr>
            <w:r>
              <w:t>Station verticale de massage</w:t>
            </w:r>
          </w:p>
          <w:p/>
          <w:p>
            <w:pPr>
              <w:pStyle w:val="Sansinterligne"/>
            </w:pPr>
          </w:p>
        </w:tc>
        <w:tc>
          <w:tcPr>
            <w:tcW w:w="8647" w:type="dxa"/>
            <w:vAlign w:val="center"/>
          </w:tcPr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lastRenderedPageBreak/>
              <w:t>À chaque passage :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 xml:space="preserve">Équipements :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Vidage, essuyage humide de la poubelle et remplacement des sacs poubelles DAOM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Vidage des sacs poubelles DASRI dans les salles de consultation et salles de soins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et réapprovisionnement en consommable : savon mains et essuie-mains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bureaux, tables,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des téléphones,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Élimination des traces visibles sur les murs, vitres et surfaces vitrées, parois en plexi glace,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des poignées de portes + portage des mains, interrupteurs et poignées de fenêtres,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des mains courantes,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du plafond de l’UPAC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b/>
                <w:bCs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des parois inox des dispositifs et équipements de décontamination de la stérilisation,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b/>
                <w:bCs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Élimination des toiles d’araignée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bCs/>
                <w:lang w:eastAsia="fr-FR"/>
              </w:rPr>
            </w:pPr>
            <w:r>
              <w:rPr>
                <w:rFonts w:asciiTheme="minorHAnsi" w:hAnsiTheme="minorHAnsi"/>
                <w:bCs/>
                <w:lang w:eastAsia="fr-FR"/>
              </w:rPr>
              <w:t>Bionettoyage des modules en PVC</w:t>
            </w:r>
          </w:p>
          <w:p>
            <w:pPr>
              <w:spacing w:after="0" w:line="240" w:lineRule="auto"/>
              <w:rPr>
                <w:b/>
                <w:bCs/>
                <w:i/>
                <w:iCs/>
                <w:color w:val="2E74B5" w:themeColor="accent1" w:themeShade="BF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Sols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Balayage humide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Lavage manuel ou à l’autolaveuse (y compris les tapis d’activité en PVC)</w:t>
            </w:r>
          </w:p>
          <w:p>
            <w:pPr>
              <w:spacing w:after="0" w:line="240" w:lineRule="auto"/>
              <w:rPr>
                <w:b/>
                <w:bCs/>
                <w:u w:val="single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t xml:space="preserve">1 fois par semaine :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2E74B5" w:themeColor="accent1" w:themeShade="BF"/>
                <w:lang w:eastAsia="fr-FR"/>
              </w:rPr>
              <w:t xml:space="preserve">Équipements </w:t>
            </w:r>
          </w:p>
          <w:p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Lavage du sol y compris sous meublants roulants,</w:t>
            </w:r>
          </w:p>
          <w:p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>Bionettoyage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 xml:space="preserve"> des chaises.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des dessous de lits d’examens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de la face avant de radiateur,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Bionettoyage des rebords de fenêtre. 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Détartrage et purges des points d’eau</w:t>
            </w:r>
          </w:p>
          <w:p>
            <w:pPr>
              <w:pStyle w:val="Paragraphedeliste"/>
              <w:spacing w:after="0" w:line="240" w:lineRule="auto"/>
              <w:rPr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t xml:space="preserve">2 fois par mois :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Equipements :</w:t>
            </w:r>
          </w:p>
          <w:p>
            <w:pPr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Changement et lavage des rideaux de confidentialités dans les salles d’examens et consultations,</w:t>
            </w:r>
          </w:p>
          <w:p>
            <w:pPr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Dépoussiérage des rails du distributeur automatique de vêtements (D.A.V).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Nettoyage des </w:t>
            </w:r>
            <w:proofErr w:type="spellStart"/>
            <w:r>
              <w:rPr>
                <w:rFonts w:asciiTheme="minorHAnsi" w:hAnsiTheme="minorHAnsi"/>
                <w:lang w:eastAsia="fr-FR"/>
              </w:rPr>
              <w:t>plinthes</w:t>
            </w:r>
            <w:proofErr w:type="spellEnd"/>
            <w:r>
              <w:rPr>
                <w:rFonts w:asciiTheme="minorHAnsi" w:hAnsiTheme="minorHAnsi"/>
                <w:lang w:eastAsia="fr-FR"/>
              </w:rPr>
              <w:t xml:space="preserve"> et prises secteur,</w:t>
            </w:r>
          </w:p>
          <w:p>
            <w:pPr>
              <w:numPr>
                <w:ilvl w:val="0"/>
                <w:numId w:val="33"/>
              </w:numPr>
              <w:spacing w:after="0" w:line="240" w:lineRule="auto"/>
              <w:rPr>
                <w:rStyle w:val="eop"/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Bionettoyage tuyauterie, canalisations apparentes</w:t>
            </w:r>
          </w:p>
          <w:p>
            <w:pPr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Dépoussiérage/bionettoyage mobilier haut et bas</w:t>
            </w:r>
          </w:p>
          <w:p>
            <w:pPr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t>1 fois par mois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2E74B5" w:themeColor="accent1" w:themeShade="BF"/>
                <w:lang w:eastAsia="fr-FR"/>
              </w:rPr>
              <w:t>Equipements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Dépoussiérage des derrières de radiateur,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Murs des salles d’imagerie médicale à la vapeur (scanner et écho)</w:t>
            </w:r>
          </w:p>
          <w:p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Style w:val="normaltextrun"/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Nettoyage de la porte en entier sur les deux faces, des chambranles de porte et de l’encadrement de portes, </w:t>
            </w:r>
          </w:p>
          <w:p>
            <w:pPr>
              <w:spacing w:after="0" w:line="240" w:lineRule="auto"/>
              <w:ind w:left="360"/>
              <w:textAlignment w:val="baseline"/>
              <w:rPr>
                <w:sz w:val="24"/>
                <w:szCs w:val="24"/>
                <w:lang w:eastAsia="fr-FR"/>
              </w:rPr>
            </w:pPr>
          </w:p>
          <w:p>
            <w:pPr>
              <w:spacing w:after="0" w:line="240" w:lineRule="auto"/>
              <w:rPr>
                <w:b/>
                <w:bCs/>
                <w:u w:val="single"/>
                <w:lang w:eastAsia="fr-FR"/>
              </w:rPr>
            </w:pPr>
            <w:r>
              <w:rPr>
                <w:b/>
                <w:bCs/>
                <w:u w:val="single"/>
                <w:lang w:eastAsia="fr-FR"/>
              </w:rPr>
              <w:t xml:space="preserve">Tous les 2 </w:t>
            </w:r>
            <w:proofErr w:type="gramStart"/>
            <w:r>
              <w:rPr>
                <w:b/>
                <w:bCs/>
                <w:u w:val="single"/>
                <w:lang w:eastAsia="fr-FR"/>
              </w:rPr>
              <w:t>mois:</w:t>
            </w:r>
            <w:proofErr w:type="gramEnd"/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Nettoyage des surfaces vitrées, vitres et encadrements de fenêtres : intérieure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à la vapeur des points d’eau dans les salles de soins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u w:val="single"/>
                <w:lang w:eastAsia="fr-FR"/>
              </w:rPr>
              <w:t xml:space="preserve">1 fois/trimestre :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des tapis d’activité et modules PVC à la vapeur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u w:val="single"/>
                <w:lang w:eastAsia="fr-FR"/>
              </w:rPr>
              <w:t xml:space="preserve">2 fois par an :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b/>
                <w:bCs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 w:line="240" w:lineRule="auto"/>
              <w:rPr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  <w:i/>
                <w:iCs/>
                <w:u w:val="single"/>
                <w:lang w:eastAsia="fr-FR"/>
              </w:rPr>
            </w:pPr>
            <w:r>
              <w:rPr>
                <w:rFonts w:asciiTheme="minorHAnsi" w:hAnsiTheme="minorHAnsi"/>
                <w:i/>
                <w:iCs/>
                <w:u w:val="single"/>
                <w:lang w:eastAsia="fr-FR"/>
              </w:rPr>
              <w:t>Pour l’ensemble des pièces de la zone technique de la stérilisation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Equipements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Dépoussiérage et nettoyage des murs avec l’appareil vapeur.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Sols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Lavage mécanisé des sols.</w:t>
            </w: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u w:val="single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t xml:space="preserve">1 fois par an :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Equipements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Dépoussiérage et nettoyage des murs avec l’appareil vapeur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Sols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Dégraissage à la monobrosse basse vitesse au détergent alcalin + aspiration du sol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Ou décapage sur les sols thermoplastiques à métalliser.</w:t>
            </w:r>
          </w:p>
          <w:p>
            <w:pPr>
              <w:spacing w:after="0" w:line="240" w:lineRule="auto"/>
              <w:rPr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>2 fois par jour 5j/7</w:t>
            </w:r>
            <w:r>
              <w:rPr>
                <w:rFonts w:asciiTheme="minorHAnsi" w:hAnsiTheme="minorHAnsi"/>
              </w:rPr>
              <w:t xml:space="preserve"> :  1 passage à l’appareil vapeur et 1 passage JAVEL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</w:rPr>
              <w:t>Nettoyage et désinfection des cabines de déshabillage (mur et sol) et assises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Lavage du sol Vestiaires du personnel et patients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Désinfection des murs et sols des douches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Désinfection des sanitaires 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Lavage de la plage haute et basse de la balnéothérapie 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1 fois par jour 5j/7</w:t>
            </w:r>
            <w:r>
              <w:rPr>
                <w:rFonts w:asciiTheme="minorHAnsi" w:hAnsiTheme="minorHAnsi"/>
              </w:rPr>
              <w:t>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siphons et de la rigole au sol des douches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Nettoyage du mur de la station verticale de massage si utilisée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Désinfection des mains courantes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Détartrage et purge des points d’eau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u w:val="single"/>
                <w:lang w:eastAsia="fr-FR"/>
              </w:rPr>
              <w:t>2 jours par semaine :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Lavage a l’autolaveuse de la plage</w:t>
            </w:r>
          </w:p>
          <w:p>
            <w:pPr>
              <w:spacing w:after="0" w:line="240" w:lineRule="auto"/>
              <w:rPr>
                <w:rFonts w:asciiTheme="minorHAnsi" w:hAnsiTheme="minorHAnsi"/>
                <w:color w:val="FF0000"/>
                <w:lang w:eastAsia="fr-FR"/>
              </w:rPr>
            </w:pPr>
          </w:p>
          <w:p>
            <w:pPr>
              <w:spacing w:after="0" w:line="240" w:lineRule="auto"/>
              <w:rPr>
                <w:b/>
                <w:bCs/>
                <w:u w:val="single"/>
                <w:lang w:eastAsia="fr-FR"/>
              </w:rPr>
            </w:pPr>
            <w:r>
              <w:rPr>
                <w:b/>
                <w:bCs/>
                <w:u w:val="single"/>
                <w:lang w:eastAsia="fr-FR"/>
              </w:rPr>
              <w:t>2 fois/</w:t>
            </w:r>
            <w:proofErr w:type="gramStart"/>
            <w:r>
              <w:rPr>
                <w:b/>
                <w:bCs/>
                <w:u w:val="single"/>
                <w:lang w:eastAsia="fr-FR"/>
              </w:rPr>
              <w:t>an:</w:t>
            </w:r>
            <w:proofErr w:type="gramEnd"/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Nettoyage des surfaces vitrées, vitres et encadrements de fenêtres face intérieure </w:t>
            </w:r>
          </w:p>
          <w:p>
            <w:pPr>
              <w:spacing w:after="0" w:line="240" w:lineRule="auto"/>
              <w:rPr>
                <w:b/>
                <w:bCs/>
                <w:u w:val="single"/>
                <w:lang w:eastAsia="fr-FR"/>
              </w:rPr>
            </w:pPr>
          </w:p>
          <w:p>
            <w:pPr>
              <w:spacing w:after="0" w:line="240" w:lineRule="auto"/>
              <w:rPr>
                <w:b/>
                <w:bCs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u w:val="single"/>
                <w:lang w:eastAsia="fr-FR"/>
              </w:rPr>
              <w:t>1 fois/an :</w:t>
            </w:r>
          </w:p>
          <w:p>
            <w:pPr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  <w:lang w:eastAsia="fr-FR"/>
              </w:rPr>
              <w:t>Sols :</w:t>
            </w:r>
          </w:p>
          <w:p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Dégraissage à la monobrosse basse vitesse au détergent alcalin + aspiration du sol </w:t>
            </w:r>
          </w:p>
          <w:p>
            <w:pPr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lang w:eastAsia="fr-FR"/>
              </w:rPr>
            </w:pPr>
          </w:p>
        </w:tc>
        <w:tc>
          <w:tcPr>
            <w:tcW w:w="4077" w:type="dxa"/>
            <w:vAlign w:val="center"/>
          </w:tcPr>
          <w:p>
            <w:pPr>
              <w:rPr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b/>
                <w:bCs/>
                <w:sz w:val="20"/>
                <w:szCs w:val="20"/>
                <w:u w:val="single"/>
                <w:lang w:eastAsia="fr-FR"/>
              </w:rPr>
              <w:lastRenderedPageBreak/>
              <w:t>2 fois/jour 5j/7 :</w:t>
            </w:r>
          </w:p>
          <w:p>
            <w:pPr>
              <w:pStyle w:val="Paragraphedeliste"/>
              <w:numPr>
                <w:ilvl w:val="0"/>
                <w:numId w:val="15"/>
              </w:numPr>
              <w:spacing w:after="0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Vider les poubelles des salles de consultations </w:t>
            </w:r>
          </w:p>
          <w:p>
            <w:pPr>
              <w:pStyle w:val="Paragraphedeliste"/>
              <w:numPr>
                <w:ilvl w:val="0"/>
                <w:numId w:val="15"/>
              </w:numPr>
              <w:spacing w:after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Salle d’attentes des consultations</w:t>
            </w:r>
          </w:p>
          <w:p>
            <w:pPr>
              <w:spacing w:after="0"/>
              <w:rPr>
                <w:sz w:val="20"/>
                <w:szCs w:val="20"/>
                <w:lang w:eastAsia="fr-FR"/>
              </w:rPr>
            </w:pPr>
          </w:p>
          <w:p>
            <w:pPr>
              <w:rPr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b/>
                <w:sz w:val="20"/>
                <w:szCs w:val="20"/>
                <w:u w:val="single"/>
                <w:lang w:eastAsia="fr-FR"/>
              </w:rPr>
              <w:t xml:space="preserve">Tous les jours. 6 ou 5/7 jours : En fonction de l’ouverture des services : 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Accueils et guichets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Salles de soins, d’examens et de consultations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Vestiaires patients 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Salles UPAC (pharmacie)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Salles de la stérilisation + zone de lavage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Salles d’imagerie conventionnelle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IRM et Scanner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Salle de détente</w:t>
            </w: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b/>
                <w:sz w:val="20"/>
                <w:szCs w:val="20"/>
                <w:u w:val="single"/>
                <w:lang w:eastAsia="fr-FR"/>
              </w:rPr>
              <w:t xml:space="preserve">2 fois par semaine : 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Secrétariats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Bureaux des admissions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Salles de réunions 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Bureau numérisation (CHG)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Zone sociale de stérilisation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Vidage remplacement des sacs poubelles dans tous les bureaux administratifs, </w:t>
            </w:r>
            <w:proofErr w:type="spellStart"/>
            <w:proofErr w:type="gramStart"/>
            <w:r>
              <w:rPr>
                <w:rFonts w:asciiTheme="minorHAnsi" w:hAnsiTheme="minorHAnsi"/>
                <w:lang w:eastAsia="fr-FR"/>
              </w:rPr>
              <w:t>cadres,etc</w:t>
            </w:r>
            <w:proofErr w:type="spellEnd"/>
            <w:r>
              <w:rPr>
                <w:rFonts w:asciiTheme="minorHAnsi" w:hAnsiTheme="minorHAnsi"/>
                <w:lang w:eastAsia="fr-FR"/>
              </w:rPr>
              <w:t>.</w:t>
            </w:r>
            <w:proofErr w:type="gramEnd"/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1 fois/semaine :</w:t>
            </w:r>
          </w:p>
          <w:p>
            <w:pPr>
              <w:pStyle w:val="Paragraphedeliste"/>
              <w:numPr>
                <w:ilvl w:val="0"/>
                <w:numId w:val="34"/>
              </w:numPr>
              <w:spacing w:after="0"/>
              <w:rPr>
                <w:rFonts w:asciiTheme="minorHAnsi" w:eastAsiaTheme="minorEastAsia" w:hAnsiTheme="minorHAnsi" w:cstheme="minorBidi"/>
                <w:u w:val="single"/>
              </w:rPr>
            </w:pPr>
            <w:r>
              <w:t>Bureau cadres</w:t>
            </w:r>
          </w:p>
          <w:p>
            <w:pPr>
              <w:pStyle w:val="Paragraphedeliste"/>
              <w:numPr>
                <w:ilvl w:val="0"/>
                <w:numId w:val="34"/>
              </w:numPr>
              <w:spacing w:after="0"/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lang w:eastAsia="fr-FR"/>
              </w:rPr>
              <w:t>Bureaux administratifs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Bureaux de médecins et de la direction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  <w:r>
              <w:rPr>
                <w:lang w:eastAsia="fr-FR"/>
              </w:rPr>
              <w:t>Garage du SMUR (autolaveuse)+ arsenal</w:t>
            </w:r>
          </w:p>
          <w:p>
            <w:pPr>
              <w:pStyle w:val="Sansinterligne"/>
              <w:numPr>
                <w:ilvl w:val="0"/>
                <w:numId w:val="34"/>
              </w:numPr>
              <w:rPr>
                <w:lang w:eastAsia="fr-FR"/>
              </w:rPr>
            </w:pPr>
          </w:p>
          <w:p>
            <w:pPr>
              <w:spacing w:after="0"/>
            </w:pPr>
          </w:p>
          <w:p>
            <w:pPr>
              <w:pStyle w:val="Sansinterligne"/>
              <w:rPr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2 fois/</w:t>
            </w:r>
            <w:proofErr w:type="gramStart"/>
            <w:r>
              <w:rPr>
                <w:b/>
                <w:bCs/>
                <w:sz w:val="20"/>
                <w:szCs w:val="20"/>
                <w:u w:val="single"/>
              </w:rPr>
              <w:t>mois:</w:t>
            </w:r>
            <w:proofErr w:type="gramEnd"/>
          </w:p>
          <w:p>
            <w:pPr>
              <w:pStyle w:val="Sansinterligne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</w:rPr>
            </w:pPr>
            <w:r>
              <w:t>Rails du DAV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  <w:lang w:eastAsia="fr-FR"/>
              </w:rPr>
            </w:pPr>
            <w:r>
              <w:rPr>
                <w:b/>
                <w:u w:val="single"/>
                <w:lang w:eastAsia="fr-FR"/>
              </w:rPr>
              <w:t>2 fois par an :</w:t>
            </w:r>
          </w:p>
          <w:p>
            <w:pPr>
              <w:pStyle w:val="Sansinterligne"/>
              <w:rPr>
                <w:lang w:eastAsia="fr-FR"/>
              </w:rPr>
            </w:pPr>
            <w:r>
              <w:rPr>
                <w:lang w:eastAsia="fr-FR"/>
              </w:rPr>
              <w:t xml:space="preserve">Archive </w:t>
            </w: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</w:tc>
      </w:tr>
      <w:tr>
        <w:trPr>
          <w:jc w:val="center"/>
        </w:trPr>
        <w:tc>
          <w:tcPr>
            <w:tcW w:w="2943" w:type="dxa"/>
            <w:tcBorders>
              <w:bottom w:val="single" w:sz="4" w:space="0" w:color="auto"/>
            </w:tcBorders>
          </w:tcPr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ind w:left="313"/>
              <w:rPr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6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 xml:space="preserve">Vestiaires divers, </w:t>
            </w:r>
          </w:p>
          <w:p>
            <w:pPr>
              <w:pStyle w:val="Sansinterligne"/>
              <w:ind w:left="313" w:hanging="313"/>
              <w:rPr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6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 xml:space="preserve">Vestiaires des parents, </w:t>
            </w:r>
          </w:p>
          <w:p>
            <w:pPr>
              <w:pStyle w:val="Sansinterligne"/>
              <w:ind w:left="313" w:hanging="313"/>
              <w:rPr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6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>Vestiaires centraux,</w:t>
            </w: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6"/>
              </w:numPr>
              <w:ind w:left="313" w:hanging="313"/>
              <w:rPr>
                <w:lang w:eastAsia="fr-FR"/>
              </w:rPr>
            </w:pPr>
            <w:r>
              <w:rPr>
                <w:lang w:eastAsia="fr-FR"/>
              </w:rPr>
              <w:t>Vestiaire Blanc du bloc,</w:t>
            </w:r>
          </w:p>
          <w:p>
            <w:pPr>
              <w:pStyle w:val="Sansinterligne"/>
              <w:ind w:left="313" w:hanging="313"/>
              <w:rPr>
                <w:lang w:eastAsia="fr-FR"/>
              </w:rPr>
            </w:pPr>
          </w:p>
          <w:p>
            <w:pPr>
              <w:pStyle w:val="Sansinterligne"/>
              <w:ind w:left="313" w:hanging="313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ind w:left="720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>
            <w:pPr>
              <w:pStyle w:val="Sansinterligne"/>
              <w:rPr>
                <w:b/>
                <w:u w:val="single"/>
              </w:rPr>
            </w:pPr>
          </w:p>
          <w:p>
            <w:pPr>
              <w:pStyle w:val="Sansinterligne"/>
              <w:rPr>
                <w:b/>
                <w:u w:val="single"/>
              </w:rPr>
            </w:pPr>
          </w:p>
          <w:p>
            <w:pPr>
              <w:pStyle w:val="Sansinterligne"/>
              <w:rPr>
                <w:b/>
                <w:u w:val="single"/>
              </w:rPr>
            </w:pPr>
          </w:p>
          <w:p>
            <w:pPr>
              <w:pStyle w:val="Sansinterligne"/>
              <w:rPr>
                <w:b/>
                <w:u w:val="single"/>
              </w:rPr>
            </w:pPr>
          </w:p>
          <w:p>
            <w:pPr>
              <w:pStyle w:val="Sansinterligne"/>
              <w:rPr>
                <w:b/>
                <w:u w:val="single"/>
              </w:rPr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>À chaque passage :</w:t>
            </w:r>
          </w:p>
          <w:p>
            <w:pPr>
              <w:pStyle w:val="Sansinterligne"/>
              <w:rPr>
                <w:b/>
                <w:i/>
                <w:color w:val="2E74B5" w:themeColor="accent1" w:themeShade="BF"/>
              </w:rPr>
            </w:pPr>
            <w:r>
              <w:rPr>
                <w:b/>
                <w:i/>
                <w:color w:val="2E74B5" w:themeColor="accent1" w:themeShade="BF"/>
              </w:rPr>
              <w:t xml:space="preserve">Équipements : </w:t>
            </w:r>
          </w:p>
          <w:p>
            <w:pPr>
              <w:pStyle w:val="Sansinterligne"/>
              <w:numPr>
                <w:ilvl w:val="0"/>
                <w:numId w:val="27"/>
              </w:numPr>
            </w:pPr>
            <w:r>
              <w:t>Vidage, essuyage humide de la poubelle et remplacement des sacs poubelles et linge,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rPr>
                <w:rFonts w:asciiTheme="minorHAnsi" w:hAnsiTheme="minorHAnsi"/>
                <w:lang w:eastAsia="fr-FR"/>
              </w:rPr>
              <w:t>Bionettoyage</w:t>
            </w:r>
            <w:r>
              <w:t xml:space="preserve"> et réapprovisionnement en consommables : savon mains, papier WC et essuie-mains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Bionettoyage des sanitaires/douches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 xml:space="preserve">Bionettoyage des poignées de portes + portage des mains, </w:t>
            </w:r>
            <w:r>
              <w:br/>
              <w:t>Interrupteurs et poignées de fenêtres,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Retrait des toiles d’araignées</w:t>
            </w:r>
          </w:p>
          <w:p>
            <w:pPr>
              <w:pStyle w:val="Sansinterligne"/>
              <w:rPr>
                <w:b/>
                <w:i/>
                <w:color w:val="2E74B5" w:themeColor="accent1" w:themeShade="BF"/>
              </w:rPr>
            </w:pPr>
            <w:r>
              <w:rPr>
                <w:b/>
                <w:i/>
                <w:color w:val="2E74B5" w:themeColor="accent1" w:themeShade="BF"/>
              </w:rPr>
              <w:t>Sols :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 xml:space="preserve">Balayage humide 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Lavage manuel ou mécanisé des sols.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 fois par semaine : </w:t>
            </w:r>
          </w:p>
          <w:p>
            <w:pPr>
              <w:pStyle w:val="Sansinterligne"/>
              <w:rPr>
                <w:b/>
                <w:i/>
                <w:color w:val="2E74B5" w:themeColor="accent1" w:themeShade="BF"/>
              </w:rPr>
            </w:pPr>
            <w:r>
              <w:rPr>
                <w:b/>
                <w:bCs/>
                <w:i/>
                <w:iCs/>
                <w:color w:val="2E74B5" w:themeColor="accent1" w:themeShade="BF"/>
              </w:rPr>
              <w:t xml:space="preserve">Équipements : 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Déplacement et dépoussiérage/lavage du sol sous objets meublants roulants,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rPr>
                <w:rFonts w:asciiTheme="minorHAnsi" w:hAnsiTheme="minorHAnsi"/>
                <w:lang w:eastAsia="fr-FR"/>
              </w:rPr>
              <w:t>Bionettoyage</w:t>
            </w:r>
            <w:r>
              <w:t xml:space="preserve"> des chaises/banc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Dépoussiérage de la face avant de radiateur,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Élimination des traces visibles sur les murs, vitres et surfaces vitrées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>Nettoyage des syphons des points d’eau</w:t>
            </w:r>
          </w:p>
          <w:p>
            <w:pPr>
              <w:pStyle w:val="Sansinterligne"/>
              <w:rPr>
                <w:i/>
                <w:iCs/>
              </w:rPr>
            </w:pPr>
            <w:r>
              <w:rPr>
                <w:i/>
                <w:iCs/>
              </w:rPr>
              <w:t>Nota : Pour le vestiaire des parents et / ou papa : nettoyer l’intérieur des vestiaires.</w:t>
            </w:r>
          </w:p>
          <w:p>
            <w:pPr>
              <w:pStyle w:val="Sansinterligne"/>
              <w:ind w:left="360"/>
            </w:pPr>
          </w:p>
          <w:p>
            <w:pPr>
              <w:pStyle w:val="Sansinterligne"/>
              <w:rPr>
                <w:b/>
                <w:i/>
                <w:color w:val="2E74B5" w:themeColor="accent1" w:themeShade="BF"/>
              </w:rPr>
            </w:pPr>
            <w:r>
              <w:rPr>
                <w:b/>
                <w:i/>
                <w:color w:val="2E74B5" w:themeColor="accent1" w:themeShade="BF"/>
              </w:rPr>
              <w:t>Sols :</w:t>
            </w:r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t xml:space="preserve">Lavage manuel ou avec l’appareil vapeur des sols 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2 fois par </w:t>
            </w:r>
            <w:proofErr w:type="gramStart"/>
            <w:r>
              <w:rPr>
                <w:b/>
                <w:bCs/>
                <w:u w:val="single"/>
              </w:rPr>
              <w:t>mois:</w:t>
            </w:r>
            <w:proofErr w:type="gramEnd"/>
          </w:p>
          <w:p>
            <w:pPr>
              <w:pStyle w:val="Sansinterligne"/>
              <w:numPr>
                <w:ilvl w:val="0"/>
                <w:numId w:val="28"/>
              </w:numPr>
            </w:pPr>
            <w:r>
              <w:rPr>
                <w:rFonts w:asciiTheme="minorHAnsi" w:hAnsiTheme="minorHAnsi"/>
                <w:lang w:eastAsia="fr-FR"/>
              </w:rPr>
              <w:t>Bionettoyage tuyauterie, canalisations apparentes,</w:t>
            </w:r>
          </w:p>
          <w:p>
            <w:pPr>
              <w:pStyle w:val="Sansinterlign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mobilier haut et bas,</w:t>
            </w:r>
          </w:p>
          <w:p>
            <w:pPr>
              <w:pStyle w:val="Sansinterlign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eastAsiaTheme="minorEastAsia" w:hAnsiTheme="minorHAnsi" w:cstheme="minorBidi"/>
                <w:lang w:eastAsia="fr-FR"/>
              </w:rPr>
              <w:t xml:space="preserve">Lavage des </w:t>
            </w:r>
            <w:proofErr w:type="spellStart"/>
            <w:r>
              <w:rPr>
                <w:rFonts w:asciiTheme="minorHAnsi" w:eastAsiaTheme="minorEastAsia" w:hAnsiTheme="minorHAnsi" w:cstheme="minorBidi"/>
                <w:lang w:eastAsia="fr-FR"/>
              </w:rPr>
              <w:t>plinthes</w:t>
            </w:r>
            <w:proofErr w:type="spellEnd"/>
            <w:r>
              <w:rPr>
                <w:rFonts w:asciiTheme="minorHAnsi" w:eastAsiaTheme="minorEastAsia" w:hAnsiTheme="minorHAnsi" w:cstheme="minorBidi"/>
                <w:lang w:eastAsia="fr-FR"/>
              </w:rPr>
              <w:t xml:space="preserve"> et prises secteurs</w:t>
            </w:r>
          </w:p>
          <w:p>
            <w:pPr>
              <w:pStyle w:val="Sansinterlign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eastAsiaTheme="minorEastAsia" w:hAnsiTheme="minorHAnsi" w:cstheme="minorBidi"/>
                <w:lang w:eastAsia="fr-FR"/>
              </w:rPr>
              <w:t>Détartrage des points d’eau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 fois par mois : </w:t>
            </w:r>
          </w:p>
          <w:p>
            <w:pPr>
              <w:pStyle w:val="Sansinterligne"/>
              <w:rPr>
                <w:b/>
                <w:i/>
                <w:color w:val="2E74B5" w:themeColor="accent1" w:themeShade="BF"/>
              </w:rPr>
            </w:pPr>
            <w:r>
              <w:rPr>
                <w:b/>
                <w:bCs/>
                <w:i/>
                <w:iCs/>
                <w:color w:val="2E74B5" w:themeColor="accent1" w:themeShade="BF"/>
              </w:rPr>
              <w:t>Equipements :</w:t>
            </w:r>
          </w:p>
          <w:p>
            <w:pPr>
              <w:pStyle w:val="Sansinterligne"/>
              <w:numPr>
                <w:ilvl w:val="0"/>
                <w:numId w:val="29"/>
              </w:numPr>
              <w:rPr>
                <w:rFonts w:asciiTheme="minorHAnsi" w:eastAsiaTheme="minorEastAsia" w:hAnsiTheme="minorHAnsi" w:cstheme="minorBidi"/>
              </w:rPr>
            </w:pPr>
            <w:r>
              <w:t>Nettoyage de la porte en entier sur les deux faces, des chambranles de porte et de l’encadrement de portes,</w:t>
            </w:r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lastRenderedPageBreak/>
              <w:t>Nettoyage des pieds de chaise,</w:t>
            </w:r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t>Dépoussiérage des derrières de radiateur</w:t>
            </w:r>
          </w:p>
          <w:p>
            <w:pPr>
              <w:pStyle w:val="Sansinterligne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Tous les 2 </w:t>
            </w:r>
            <w:proofErr w:type="gramStart"/>
            <w:r>
              <w:rPr>
                <w:b/>
                <w:bCs/>
                <w:u w:val="single"/>
              </w:rPr>
              <w:t>mois:</w:t>
            </w:r>
            <w:proofErr w:type="gramEnd"/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t xml:space="preserve">Nettoyage des surfaces vitrées, vitres et encadrements de fenêtres face intérieure 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2 fois/</w:t>
            </w:r>
            <w:proofErr w:type="gramStart"/>
            <w:r>
              <w:rPr>
                <w:b/>
                <w:bCs/>
                <w:u w:val="single"/>
              </w:rPr>
              <w:t>an: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b/>
                <w:bCs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 w:line="240" w:lineRule="auto"/>
              <w:rPr>
                <w:lang w:eastAsia="fr-FR"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 fois par an : </w:t>
            </w:r>
          </w:p>
          <w:p>
            <w:pPr>
              <w:pStyle w:val="Sansinterligne"/>
              <w:rPr>
                <w:b/>
                <w:i/>
                <w:color w:val="4472C4" w:themeColor="accent5"/>
              </w:rPr>
            </w:pPr>
            <w:r>
              <w:rPr>
                <w:b/>
                <w:i/>
                <w:color w:val="4472C4" w:themeColor="accent5"/>
              </w:rPr>
              <w:t>Equipements :</w:t>
            </w:r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t>Dépoussiérage et nettoyage des murs avec l’appareil vapeur.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i/>
                <w:color w:val="4472C4" w:themeColor="accent5"/>
              </w:rPr>
            </w:pPr>
            <w:r>
              <w:rPr>
                <w:b/>
                <w:i/>
                <w:color w:val="4472C4" w:themeColor="accent5"/>
              </w:rPr>
              <w:t>Sols :</w:t>
            </w:r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t>Balayage humide et dégraissage à la monobrosse basse vitesse au détergent alcalin + aspiration du sol tous types de sol</w:t>
            </w:r>
          </w:p>
          <w:p>
            <w:pPr>
              <w:pStyle w:val="Sansinterligne"/>
              <w:numPr>
                <w:ilvl w:val="0"/>
                <w:numId w:val="29"/>
              </w:numPr>
            </w:pPr>
            <w:r>
              <w:t xml:space="preserve"> </w:t>
            </w:r>
            <w:proofErr w:type="gramStart"/>
            <w:r>
              <w:t>ou</w:t>
            </w:r>
            <w:proofErr w:type="gramEnd"/>
            <w:r>
              <w:t xml:space="preserve"> décapage sur les sols thermoplastique à métalliser.</w:t>
            </w: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</w:tc>
        <w:tc>
          <w:tcPr>
            <w:tcW w:w="4077" w:type="dxa"/>
          </w:tcPr>
          <w:p>
            <w:pPr>
              <w:rPr>
                <w:b/>
                <w:bCs/>
                <w:i/>
                <w:iCs/>
                <w:u w:val="single"/>
              </w:rPr>
            </w:pPr>
          </w:p>
          <w:p>
            <w:pPr>
              <w:rPr>
                <w:b/>
                <w:bCs/>
                <w:i/>
                <w:iCs/>
                <w:u w:val="single"/>
              </w:rPr>
            </w:pPr>
          </w:p>
          <w:p>
            <w:pPr>
              <w:rPr>
                <w:b/>
                <w:bCs/>
                <w:i/>
                <w:iCs/>
                <w:u w:val="single"/>
              </w:rPr>
            </w:pPr>
          </w:p>
          <w:p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Tous les jours 7j/7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after="0"/>
              <w:rPr>
                <w:rFonts w:asciiTheme="minorHAnsi" w:eastAsiaTheme="minorEastAsia" w:hAnsiTheme="minorHAnsi" w:cstheme="minorBidi"/>
                <w:b/>
                <w:bCs/>
                <w:i/>
                <w:iCs/>
                <w:color w:val="000000" w:themeColor="text1"/>
              </w:rPr>
            </w:pPr>
            <w:r>
              <w:rPr>
                <w:i/>
                <w:iCs/>
              </w:rPr>
              <w:t>WC /douches vestiaires centraux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after="0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i/>
                <w:iCs/>
              </w:rPr>
              <w:t>Vestiaire blanc du bloc</w:t>
            </w:r>
          </w:p>
          <w:p>
            <w:pPr>
              <w:pStyle w:val="Paragraphedeliste"/>
              <w:numPr>
                <w:ilvl w:val="0"/>
                <w:numId w:val="22"/>
              </w:numPr>
              <w:spacing w:after="0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i/>
                <w:iCs/>
              </w:rPr>
              <w:t>Vestiaires parents</w:t>
            </w: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>2 jours /</w:t>
            </w:r>
            <w:proofErr w:type="spellStart"/>
            <w:proofErr w:type="gramStart"/>
            <w:r>
              <w:rPr>
                <w:rFonts w:asciiTheme="minorHAnsi" w:hAnsiTheme="minorHAnsi"/>
                <w:b/>
                <w:bCs/>
                <w:u w:val="single"/>
              </w:rPr>
              <w:t>sem</w:t>
            </w:r>
            <w:proofErr w:type="spellEnd"/>
            <w:r>
              <w:rPr>
                <w:rFonts w:asciiTheme="minorHAnsi" w:hAnsiTheme="minorHAnsi"/>
                <w:b/>
                <w:bCs/>
                <w:u w:val="single"/>
              </w:rPr>
              <w:t>:</w:t>
            </w:r>
            <w:proofErr w:type="gramEnd"/>
          </w:p>
          <w:p>
            <w:pPr>
              <w:pStyle w:val="Paragraphedeliste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Vestiaires centraux</w:t>
            </w:r>
          </w:p>
          <w:p>
            <w:pPr>
              <w:pStyle w:val="Paragraphedeliste"/>
              <w:numPr>
                <w:ilvl w:val="0"/>
                <w:numId w:val="21"/>
              </w:numPr>
              <w:spacing w:after="0"/>
            </w:pPr>
            <w:r>
              <w:rPr>
                <w:rFonts w:asciiTheme="minorHAnsi" w:hAnsiTheme="minorHAnsi"/>
              </w:rPr>
              <w:t>Vestiaires divers</w:t>
            </w: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  <w:p>
            <w:pPr>
              <w:rPr>
                <w:rFonts w:asciiTheme="minorHAnsi" w:hAnsiTheme="minorHAnsi"/>
              </w:rPr>
            </w:pPr>
          </w:p>
        </w:tc>
      </w:tr>
      <w:tr>
        <w:trPr>
          <w:trHeight w:val="550"/>
          <w:jc w:val="center"/>
        </w:trPr>
        <w:tc>
          <w:tcPr>
            <w:tcW w:w="2943" w:type="dxa"/>
            <w:tcBorders>
              <w:bottom w:val="single" w:sz="4" w:space="0" w:color="auto"/>
            </w:tcBorders>
          </w:tcPr>
          <w:p>
            <w:pPr>
              <w:pStyle w:val="Sansinterligne"/>
              <w:numPr>
                <w:ilvl w:val="0"/>
                <w:numId w:val="29"/>
              </w:numPr>
              <w:ind w:left="313" w:hanging="313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lastRenderedPageBreak/>
              <w:t>Salle de restauration du personnel, salle de restaurant, self</w:t>
            </w:r>
          </w:p>
          <w:p>
            <w:pPr>
              <w:pStyle w:val="Sansinterligne"/>
              <w:ind w:left="313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Salle à manger</w:t>
            </w:r>
          </w:p>
          <w:p>
            <w:pPr>
              <w:pStyle w:val="Sansinterligne"/>
              <w:ind w:left="360"/>
              <w:rPr>
                <w:rFonts w:asciiTheme="minorHAnsi" w:eastAsiaTheme="minorEastAsia" w:hAnsiTheme="minorHAnsi" w:cstheme="minorBidi"/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9"/>
              </w:numPr>
              <w:ind w:left="313" w:hanging="313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Salle du pôle de distribution des plats, </w:t>
            </w: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  <w:t>Dégagement propre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rStyle w:val="normaltextrun"/>
                <w:rFonts w:asciiTheme="minorHAnsi" w:hAnsiTheme="minorHAnsi"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bCs/>
                <w:color w:val="000000"/>
                <w:shd w:val="clear" w:color="auto" w:fill="FFFFFF"/>
              </w:rPr>
              <w:t>Sortie de chaine/ convoyeur chariot</w:t>
            </w:r>
          </w:p>
          <w:p>
            <w:pPr>
              <w:pStyle w:val="Paragraphedeliste"/>
              <w:spacing w:after="0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Paragraphedeliste"/>
              <w:spacing w:after="0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  <w:t xml:space="preserve">Hall d’expédition </w:t>
            </w:r>
          </w:p>
          <w:p>
            <w:pPr>
              <w:pStyle w:val="Paragraphedeliste"/>
              <w:spacing w:after="0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u w:val="single"/>
                <w:lang w:eastAsia="fr-FR"/>
              </w:rPr>
              <w:t>Pièces techniques Restauration :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Salles de production chaude et froide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Salles de plonge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u w:val="single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Salles de conditionnement froid et plateaux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Salle de tranchage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1 stock réfrigéré 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1 stock vaisselle propre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1 salle de dérochage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Self hygiène alimentaire + local de lavage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/>
                <w:color w:val="000000" w:themeColor="text1"/>
              </w:rPr>
              <w:t>Lavage légumes déconditionnement,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/>
                <w:color w:val="000000" w:themeColor="text1"/>
              </w:rPr>
              <w:t xml:space="preserve">Hall de cuissons, </w:t>
            </w:r>
            <w:proofErr w:type="spellStart"/>
            <w:r>
              <w:rPr>
                <w:rStyle w:val="normaltextrun"/>
                <w:rFonts w:asciiTheme="minorHAnsi" w:hAnsiTheme="minorHAnsi"/>
                <w:color w:val="000000" w:themeColor="text1"/>
              </w:rPr>
              <w:t>barquettage</w:t>
            </w:r>
            <w:proofErr w:type="spellEnd"/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/>
                <w:color w:val="000000" w:themeColor="text1"/>
              </w:rPr>
              <w:t>Dégagement propre</w:t>
            </w:r>
          </w:p>
          <w:p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left="306" w:hanging="306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/>
                <w:color w:val="000000" w:themeColor="text1"/>
              </w:rPr>
              <w:t>Hall d’expédition</w:t>
            </w:r>
          </w:p>
          <w:p>
            <w:pPr>
              <w:pStyle w:val="Sansinterligne"/>
              <w:numPr>
                <w:ilvl w:val="0"/>
                <w:numId w:val="25"/>
              </w:numPr>
              <w:ind w:left="306" w:hanging="306"/>
              <w:rPr>
                <w:rStyle w:val="normaltextrun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/>
                <w:color w:val="000000" w:themeColor="text1"/>
              </w:rPr>
              <w:t>Export allotissement</w:t>
            </w: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rPr>
                <w:rStyle w:val="normaltextrun"/>
                <w:b/>
                <w:bCs/>
                <w:color w:val="000000" w:themeColor="text1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lang w:eastAsia="fr-FR"/>
              </w:rPr>
            </w:pPr>
            <w:r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  <w:lastRenderedPageBreak/>
              <w:t>Chambre simple ou double : </w:t>
            </w:r>
            <w:r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  <w:t> 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color w:val="000000" w:themeColor="text1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ind w:left="313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313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  <w:t>Chambre de garde :</w:t>
            </w: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rPr>
                <w:rStyle w:val="eop"/>
                <w:rFonts w:asciiTheme="minorHAnsi" w:hAnsiTheme="minorHAnsi"/>
                <w:color w:val="000000"/>
                <w:shd w:val="clear" w:color="auto" w:fill="FFFFFF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  <w:t>Office Patient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313" w:hanging="284"/>
              <w:rPr>
                <w:rStyle w:val="normaltextrun"/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/>
                <w:b/>
                <w:bCs/>
                <w:color w:val="000000"/>
                <w:shd w:val="clear" w:color="auto" w:fill="FFFFFF"/>
              </w:rPr>
              <w:t>Office personnel</w:t>
            </w:r>
          </w:p>
          <w:p>
            <w:pPr>
              <w:pStyle w:val="Sansinterligne"/>
              <w:ind w:left="313" w:hanging="284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Circulations visiteurs et halls RDC/RDJ  </w:t>
            </w:r>
          </w:p>
          <w:p>
            <w:p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Circulations logistiques</w:t>
            </w:r>
          </w:p>
          <w:p>
            <w:pPr>
              <w:pStyle w:val="Paragraphedeliste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Halls d’entrée, Accueil, </w:t>
            </w:r>
          </w:p>
          <w:p>
            <w:pPr>
              <w:pStyle w:val="Paragraphedeliste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Circulations des services de soins</w:t>
            </w:r>
          </w:p>
          <w:p>
            <w:p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Gares AGV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313" w:hanging="313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SAS</w:t>
            </w:r>
          </w:p>
          <w:p>
            <w:pPr>
              <w:pStyle w:val="Sansinterligne"/>
              <w:ind w:left="313" w:hanging="313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-73883</wp:posOffset>
                      </wp:positionH>
                      <wp:positionV relativeFrom="paragraph">
                        <wp:posOffset>198293</wp:posOffset>
                      </wp:positionV>
                      <wp:extent cx="9953625" cy="28575"/>
                      <wp:effectExtent l="0" t="0" r="28575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53625" cy="28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3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15.6pt" to="777.9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numPr>
                <w:ilvl w:val="0"/>
                <w:numId w:val="24"/>
              </w:numPr>
              <w:ind w:left="164" w:hanging="284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Réserves 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164" w:hanging="284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Locaux de stockage propre 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164" w:hanging="284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Stockage divers 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164" w:hanging="284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Local déchets 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b/>
                <w:bCs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Escaliers publics</w:t>
            </w:r>
          </w:p>
          <w:p>
            <w:pPr>
              <w:spacing w:after="0" w:line="240" w:lineRule="auto"/>
              <w:ind w:left="171" w:hanging="171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Escaliers du personnel</w:t>
            </w:r>
          </w:p>
          <w:p>
            <w:pPr>
              <w:spacing w:after="0" w:line="240" w:lineRule="auto"/>
              <w:ind w:left="171" w:hanging="171"/>
              <w:rPr>
                <w:rFonts w:asciiTheme="minorHAnsi" w:hAnsiTheme="minorHAnsi"/>
                <w:b/>
              </w:rPr>
            </w:pPr>
          </w:p>
          <w:p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ind w:left="142" w:hanging="1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Escaliers de secours 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-Ascenseurs :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Visiteurs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Patients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-Ascenseur : Personnels  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Monte malade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b/>
              </w:rPr>
              <w:t>Montes charges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- Sanitaires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bCs/>
                <w:lang w:eastAsia="fr-FR"/>
              </w:rPr>
            </w:pPr>
            <w:r>
              <w:rPr>
                <w:rFonts w:asciiTheme="minorHAnsi" w:hAnsiTheme="minorHAnsi"/>
                <w:b/>
                <w:bCs/>
                <w:lang w:eastAsia="fr-FR"/>
              </w:rPr>
              <w:t>Logement locatif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bCs/>
                <w:lang w:eastAsia="fr-FR"/>
              </w:rPr>
            </w:pPr>
            <w:r>
              <w:rPr>
                <w:rFonts w:asciiTheme="minorHAnsi" w:hAnsiTheme="minorHAnsi"/>
                <w:b/>
                <w:bCs/>
                <w:lang w:eastAsia="fr-FR"/>
              </w:rPr>
              <w:lastRenderedPageBreak/>
              <w:t>Extérieurs : Site Delafontaine et Casanova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Entrées des bâtiments :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 principale des 2 sites (pour Casanova à côté de l’USP)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BMC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Administratifs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Maternité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Urgences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 principale Casanova (côté rue couverte)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Entée sortante sur jardin Casanova (Côté rue couverte)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 HAD et Sous-Sol Casanova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Crèche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lang w:eastAsia="fr-FR"/>
              </w:rPr>
              <w:t>Parkings des 2 sites du Centre Hospitalier Delafontaine 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bCs/>
                <w:lang w:eastAsia="fr-FR"/>
              </w:rPr>
            </w:pPr>
            <w:r>
              <w:rPr>
                <w:rFonts w:asciiTheme="minorHAnsi" w:hAnsiTheme="minorHAnsi"/>
                <w:bCs/>
                <w:lang w:eastAsia="fr-FR"/>
              </w:rPr>
              <w:t>Parking</w:t>
            </w:r>
          </w:p>
          <w:p>
            <w:pPr>
              <w:pStyle w:val="Sansinterligne"/>
              <w:ind w:left="720"/>
              <w:rPr>
                <w:rFonts w:asciiTheme="minorHAnsi" w:hAnsiTheme="minorHAnsi"/>
                <w:bCs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lang w:eastAsia="fr-FR"/>
              </w:rPr>
              <w:t xml:space="preserve">Voiries diverses sites Casanova et Delafontaine :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Routes,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Chemins ou voies,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Patios,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 xml:space="preserve">Trottoirs,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lastRenderedPageBreak/>
              <w:t xml:space="preserve">Abords, </w:t>
            </w:r>
          </w:p>
          <w:p>
            <w:pPr>
              <w:pStyle w:val="Sansinterligne"/>
              <w:numPr>
                <w:ilvl w:val="0"/>
                <w:numId w:val="41"/>
              </w:numPr>
              <w:rPr>
                <w:rFonts w:asciiTheme="minorHAnsi" w:hAnsiTheme="minorHAnsi"/>
                <w:sz w:val="18"/>
                <w:szCs w:val="18"/>
                <w:lang w:eastAsia="fr-FR"/>
              </w:rPr>
            </w:pPr>
            <w:r>
              <w:rPr>
                <w:rFonts w:asciiTheme="minorHAnsi" w:hAnsiTheme="minorHAnsi"/>
                <w:sz w:val="18"/>
                <w:szCs w:val="18"/>
                <w:lang w:eastAsia="fr-FR"/>
              </w:rPr>
              <w:t>Quai de livraisons et leurs abords</w:t>
            </w:r>
          </w:p>
          <w:p>
            <w:pPr>
              <w:pStyle w:val="Sansinterligne"/>
              <w:rPr>
                <w:rFonts w:asciiTheme="minorHAnsi" w:hAnsiTheme="minorHAnsi"/>
                <w:sz w:val="20"/>
                <w:szCs w:val="20"/>
                <w:lang w:eastAsia="fr-FR"/>
              </w:rPr>
            </w:pPr>
          </w:p>
          <w:p>
            <w:pPr>
              <w:pStyle w:val="Sansinterligne"/>
              <w:ind w:left="720"/>
              <w:rPr>
                <w:rFonts w:asciiTheme="minorHAnsi" w:hAnsiTheme="minorHAnsi"/>
                <w:b/>
                <w:bCs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</w:tc>
        <w:tc>
          <w:tcPr>
            <w:tcW w:w="8647" w:type="dxa"/>
          </w:tcPr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lastRenderedPageBreak/>
              <w:t>À chaque passage :</w:t>
            </w: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2E74B5" w:themeColor="accent1" w:themeShade="BF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</w:rPr>
              <w:t xml:space="preserve">Équipements :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Vidage, nettoyage de la poubelle et remplacement des sacs poubelle,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 xml:space="preserve">Réapprovisionnement savon mains, essuis mains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>
              <w:rPr>
                <w:rFonts w:asciiTheme="minorHAnsi" w:hAnsiTheme="minorHAnsi"/>
                <w:lang w:eastAsia="fr-FR"/>
              </w:rPr>
              <w:t>Bionettoyage</w:t>
            </w:r>
            <w:r>
              <w:rPr>
                <w:rFonts w:asciiTheme="minorHAnsi" w:hAnsiTheme="minorHAnsi"/>
              </w:rPr>
              <w:t xml:space="preserve"> tables uniquement au CHSD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fr-FR"/>
              </w:rPr>
              <w:t>Bionettoyage</w:t>
            </w:r>
            <w:r>
              <w:rPr>
                <w:rFonts w:asciiTheme="minorHAnsi" w:hAnsiTheme="minorHAnsi"/>
              </w:rPr>
              <w:t xml:space="preserve"> des téléphones,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Élimination des traces visibles sur les murs, vitres et surfaces vitrées, parois en plexi glace,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poignées de portes, fenêtres + portage des mains, interrupteurs,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Désinfection des mains courantes,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Elimination des toiles d’araignées</w:t>
            </w: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2E74B5" w:themeColor="accent1" w:themeShade="BF"/>
              </w:rPr>
            </w:pPr>
            <w:r>
              <w:rPr>
                <w:rFonts w:asciiTheme="minorHAnsi" w:hAnsiTheme="minorHAnsi"/>
                <w:b/>
                <w:i/>
                <w:color w:val="2E74B5" w:themeColor="accent1" w:themeShade="BF"/>
              </w:rPr>
              <w:t>Sols :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Balayage humide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Lavage manuel, à la vapeur ou à l’autolaveuse en déplaçant les meublants roulants</w:t>
            </w: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1 fois par semaine : </w:t>
            </w: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2E74B5" w:themeColor="accent1" w:themeShade="BF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2E74B5" w:themeColor="accent1" w:themeShade="BF"/>
              </w:rPr>
              <w:t xml:space="preserve">Équipements :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lang w:eastAsia="fr-FR"/>
              </w:rPr>
              <w:t>Bionettoyage</w:t>
            </w:r>
            <w:r>
              <w:rPr>
                <w:rFonts w:asciiTheme="minorHAnsi" w:hAnsiTheme="minorHAnsi"/>
              </w:rPr>
              <w:t xml:space="preserve"> des chaises uniquement au CHSD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de la face avant de radiateur,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syphons de sol</w:t>
            </w:r>
          </w:p>
          <w:p>
            <w:pPr>
              <w:pStyle w:val="Sansinterligne"/>
              <w:ind w:left="720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2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Nettoyage des </w:t>
            </w:r>
            <w:proofErr w:type="spellStart"/>
            <w:r>
              <w:rPr>
                <w:rFonts w:asciiTheme="minorHAnsi" w:hAnsiTheme="minorHAnsi"/>
              </w:rPr>
              <w:t>plinthes</w:t>
            </w:r>
            <w:proofErr w:type="spellEnd"/>
            <w:r>
              <w:rPr>
                <w:rFonts w:asciiTheme="minorHAnsi" w:hAnsiTheme="minorHAnsi"/>
              </w:rPr>
              <w:t xml:space="preserve"> et prises secteur,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fr-FR"/>
              </w:rPr>
              <w:t>Bionettoyage des tuyauteries, canalisations apparentes,</w:t>
            </w: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1 fois par mois : </w:t>
            </w: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2E74B5" w:themeColor="accent1" w:themeShade="BF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2E74B5" w:themeColor="accent1" w:themeShade="BF"/>
              </w:rPr>
              <w:t>Equipements :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Nettoyage de la porte en entier sur les deux faces, des chambranles de porte et de l’encadrement de portes,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</w:rPr>
              <w:t>Nettoyage des pieds de chaise uniquement au CHSD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des derrières de radiateur</w:t>
            </w:r>
          </w:p>
          <w:p>
            <w:pPr>
              <w:pStyle w:val="Sansinterligne"/>
              <w:rPr>
                <w:rFonts w:cs="Calibri"/>
                <w:color w:val="000000" w:themeColor="text1"/>
              </w:rPr>
            </w:pPr>
          </w:p>
          <w:p>
            <w:pPr>
              <w:pStyle w:val="Sansinterligne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 xml:space="preserve">Tous les 2 </w:t>
            </w:r>
            <w:proofErr w:type="gramStart"/>
            <w:r>
              <w:rPr>
                <w:b/>
                <w:bCs/>
                <w:color w:val="000000" w:themeColor="text1"/>
                <w:u w:val="single"/>
              </w:rPr>
              <w:t>mois:</w:t>
            </w:r>
            <w:proofErr w:type="gramEnd"/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Nettoyage des surfaces vitrées, vitres et encadrements de fenêtres face intérieure </w:t>
            </w:r>
          </w:p>
          <w:p>
            <w:pPr>
              <w:pStyle w:val="Sansinterligne"/>
              <w:rPr>
                <w:color w:val="000000" w:themeColor="text1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 xml:space="preserve">2 fois par an :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b/>
                <w:bCs/>
                <w:u w:val="single"/>
                <w:lang w:eastAsia="fr-FR"/>
              </w:rPr>
            </w:pPr>
            <w:r>
              <w:rPr>
                <w:lang w:eastAsia="fr-FR"/>
              </w:rPr>
              <w:lastRenderedPageBreak/>
              <w:t>Nettoyage des vitres face extérieure (accessible)</w:t>
            </w:r>
          </w:p>
          <w:p>
            <w:pPr>
              <w:pStyle w:val="Sansinterligne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 xml:space="preserve">1 fois par an : 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Bidi"/>
                <w:b/>
                <w:bCs/>
                <w:u w:val="single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4472C4" w:themeColor="accent5"/>
              </w:rPr>
            </w:pPr>
            <w:r>
              <w:rPr>
                <w:rFonts w:asciiTheme="minorHAnsi" w:hAnsiTheme="minorHAnsi"/>
                <w:b/>
                <w:i/>
                <w:color w:val="4472C4" w:themeColor="accent5"/>
              </w:rPr>
              <w:t>Equipements :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et nettoyage des murs avec l’appareil vapeur.</w:t>
            </w:r>
          </w:p>
          <w:p>
            <w:pPr>
              <w:pStyle w:val="Sansinterligne"/>
              <w:rPr>
                <w:rFonts w:asciiTheme="minorHAnsi" w:hAnsiTheme="minorHAnsi"/>
                <w:b/>
                <w:i/>
                <w:color w:val="4472C4" w:themeColor="accent5"/>
              </w:rPr>
            </w:pPr>
            <w:r>
              <w:rPr>
                <w:rFonts w:asciiTheme="minorHAnsi" w:hAnsiTheme="minorHAnsi"/>
                <w:b/>
                <w:i/>
                <w:color w:val="4472C4" w:themeColor="accent5"/>
              </w:rPr>
              <w:t>Sols :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Balayage humide et dégraissage à la monobrosse basse vitesse au détergent alcalin + aspiration du sol tous types de sol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</w:rPr>
              <w:t>Ou décapage sur les sols thermoplastique à métalliser.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>Tous les 15 jours :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Lavage mécanisé des sols à la monobrosse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 xml:space="preserve">Tous les 2 </w:t>
            </w:r>
            <w:proofErr w:type="gramStart"/>
            <w:r>
              <w:rPr>
                <w:b/>
                <w:bCs/>
                <w:color w:val="000000" w:themeColor="text1"/>
                <w:u w:val="single"/>
              </w:rPr>
              <w:t>mois:</w:t>
            </w:r>
            <w:proofErr w:type="gramEnd"/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Lavage manuel des plafonds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Lavage des murs à la vapeur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Dépoussiérage des tuyaux apparents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Nettoyage de la porte en entier sur les deux faces, des chambranles de porte et de l’encadrement de portes,</w:t>
            </w:r>
          </w:p>
          <w:p>
            <w:pPr>
              <w:pStyle w:val="Sansinterligne"/>
              <w:ind w:left="360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lastRenderedPageBreak/>
              <w:t>A chaque passage : </w:t>
            </w:r>
            <w:r>
              <w:rPr>
                <w:rFonts w:cs="Calibri"/>
              </w:rPr>
              <w:t xml:space="preserve"> 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Élimination des traces visibles sur les murs, vitres intérieures 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Vidage, essuyage humide poubelle et remplacement des sacs poubelles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 points de contact : des poignées de portes et fenêtres, portage des mains, interrupteurs, distributeurs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 la cabine douche et sanitaire,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Approvisionnement en savon mains, papier WC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Détartrage et purges des points d’eau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Sols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Balayage humide en déplaçant les meublant roulant (lit, fauteuil, adaptable, chevet).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Lavage manuel du sol.  </w:t>
            </w:r>
          </w:p>
          <w:p>
            <w:pPr>
              <w:pStyle w:val="Paragraphedeliste"/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</w:pPr>
            <w:r>
              <w:rPr>
                <w:rFonts w:cs="Calibri"/>
                <w:color w:val="548DD4"/>
              </w:rPr>
              <w:t xml:space="preserve"> </w:t>
            </w:r>
            <w:r>
              <w:rPr>
                <w:rFonts w:cs="Calibri"/>
                <w:i/>
              </w:rPr>
              <w:t>En cas de clostridium difficile</w:t>
            </w:r>
            <w:r>
              <w:rPr>
                <w:rFonts w:cs="Calibri"/>
              </w:rPr>
              <w:t xml:space="preserve"> 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Désinfection en totalité de la chambre y compris l’environnement proche du patient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et désinfection de toutes les surfaces et mobiliers en suivant le protocole institutionnel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>1 fois par semaine : </w:t>
            </w:r>
            <w:r>
              <w:rPr>
                <w:rFonts w:cs="Calibri"/>
              </w:rPr>
              <w:t xml:space="preserve"> 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des radiateurs,  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de la porte en entier sur les deux faces, des chambranles de porte et de l’encadrement de portes, 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 Retrait des toiles d’araignées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 des </w:t>
            </w:r>
            <w:proofErr w:type="spellStart"/>
            <w:r>
              <w:rPr>
                <w:rFonts w:cs="Calibri"/>
              </w:rPr>
              <w:t>plinthes</w:t>
            </w:r>
            <w:proofErr w:type="spellEnd"/>
            <w:r>
              <w:rPr>
                <w:rFonts w:cs="Calibri"/>
              </w:rPr>
              <w:t xml:space="preserve">, des prises secteur 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  <w:b/>
                <w:u w:val="single"/>
              </w:rPr>
            </w:pPr>
            <w:r>
              <w:rPr>
                <w:rFonts w:asciiTheme="minorHAnsi" w:eastAsiaTheme="minorEastAsia" w:hAnsiTheme="minorHAnsi" w:cstheme="minorBidi"/>
                <w:b/>
                <w:u w:val="single"/>
              </w:rPr>
              <w:t>2 fois par mois :</w:t>
            </w:r>
          </w:p>
          <w:p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Changement des rideaux de confidentialité dans les chambres doubles</w:t>
            </w:r>
          </w:p>
          <w:p>
            <w:pPr>
              <w:spacing w:after="0" w:line="240" w:lineRule="auto"/>
              <w:ind w:left="720"/>
              <w:rPr>
                <w:rFonts w:asciiTheme="minorHAnsi" w:hAnsiTheme="minorHAnsi"/>
                <w:lang w:eastAsia="fr-FR"/>
              </w:rPr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>1 fois par mois : </w:t>
            </w:r>
            <w:r>
              <w:rPr>
                <w:rFonts w:cs="Calibri"/>
              </w:rPr>
              <w:t xml:space="preserve"> 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manuel des murs ou à la vapeur en fonction de la présence du patient ou non dans la chambre si hospitalisation longue du patient (supérieure à 1 mois)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surfaces vitrées, vitres et encadrements de fenêtres face intérieure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</w:pPr>
            <w:r>
              <w:rPr>
                <w:rFonts w:cs="Calibri"/>
              </w:rPr>
              <w:t>Désinfection des syphons de tous les points d’eau à la vapeur</w:t>
            </w:r>
          </w:p>
          <w:p>
            <w:pPr>
              <w:spacing w:after="0"/>
              <w:rPr>
                <w:bCs/>
              </w:rPr>
            </w:pPr>
            <w:r>
              <w:rPr>
                <w:b/>
                <w:bCs/>
                <w:u w:val="single"/>
              </w:rPr>
              <w:lastRenderedPageBreak/>
              <w:t>4 fois/an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bCs/>
              </w:rPr>
              <w:t>Détartrage des mousseurs des robinets sur le NHG</w:t>
            </w:r>
          </w:p>
          <w:p>
            <w:pPr>
              <w:spacing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2 fois/</w:t>
            </w:r>
            <w:proofErr w:type="gramStart"/>
            <w:r>
              <w:rPr>
                <w:b/>
                <w:bCs/>
                <w:u w:val="single"/>
              </w:rPr>
              <w:t>an: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b/>
                <w:bCs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color w:val="000000" w:themeColor="text1"/>
                <w:u w:val="single"/>
              </w:rPr>
              <w:t>A la sortie du patient :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Vidage, essuyage humide poubelle et remplacement des sacs poubelles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manuel des murs ou à la vapeur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 points de contact : des poignées de portes et fenêtres, portage des mains, interrupteurs, distributeurs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Bionettoyage/détartrage de la cabine douche et sanitaire,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</w:pPr>
            <w:r>
              <w:rPr>
                <w:rFonts w:cs="Calibri"/>
              </w:rPr>
              <w:t xml:space="preserve">Désinfection des syphons de tous les points d’eau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  <w:lang w:eastAsia="fr-FR"/>
              </w:rPr>
              <w:t>Bionettoyage tuyauterie, canalisations apparentes,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Approvisionnement en savon mains, papier WC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des radiateurs,  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 la rampe lumineuse au-dessus du patient,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 la porte en entier sur les deux faces, des chambranles de porte et de l’encadrement de portes,  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 </w:t>
            </w:r>
            <w:proofErr w:type="spellStart"/>
            <w:r>
              <w:rPr>
                <w:rFonts w:cs="Calibri"/>
              </w:rPr>
              <w:t>plinthes</w:t>
            </w:r>
            <w:proofErr w:type="spellEnd"/>
            <w:r>
              <w:rPr>
                <w:rFonts w:cs="Calibri"/>
              </w:rPr>
              <w:t xml:space="preserve">, des prises secteur, 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surfaces vitrées, vitres et encadrements de fenêtres : intérieure </w:t>
            </w:r>
          </w:p>
          <w:p>
            <w:pPr>
              <w:spacing w:after="0"/>
              <w:rPr>
                <w:color w:val="4472C4" w:themeColor="accent5"/>
              </w:rPr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 xml:space="preserve">  Sols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Balayage humide en déplaçant les meublant roulant (lit, fauteuil, adaptable, chevet).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Lavage manuel ou à la vapeur du sol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color w:val="000000" w:themeColor="text1"/>
              </w:rPr>
              <w:t xml:space="preserve">En cas de chambre ISOLEMENT SEPTIQUE (dont COVID), le nettoyage de la chambre devra impérativement être effectué à la vapeur. </w:t>
            </w:r>
            <w:r>
              <w:rPr>
                <w:rFonts w:cs="Calibri"/>
                <w:color w:val="000000" w:themeColor="text1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i/>
                <w:color w:val="000000" w:themeColor="text1"/>
                <w:u w:val="single"/>
              </w:rPr>
              <w:t>Pour les BHRe</w:t>
            </w:r>
            <w:r>
              <w:rPr>
                <w:rFonts w:cs="Calibri"/>
                <w:color w:val="000000" w:themeColor="text1"/>
              </w:rPr>
              <w:t xml:space="preserve"> : désinfection en plus du matelas à la vapeur</w:t>
            </w:r>
          </w:p>
          <w:p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>
            <w:pPr>
              <w:spacing w:after="0"/>
              <w:rPr>
                <w:rFonts w:cs="Calibri"/>
              </w:rPr>
            </w:pPr>
            <w:r>
              <w:rPr>
                <w:rFonts w:cs="Calibri"/>
                <w:u w:val="single"/>
              </w:rPr>
              <w:t>En cas de clostridium difficile</w:t>
            </w:r>
            <w:r>
              <w:rPr>
                <w:rFonts w:cs="Calibri"/>
              </w:rPr>
              <w:t xml:space="preserve"> 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Désinfection en totalité de la chambre y compris l’environnement proche du patient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et désinfection de toutes les surfaces et mobiliers en suivant le protocole institutionnel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Lors de la période hivernale, sur les unités de pédiatrie nourrissons et urgences pédiatriques, toutes chambres sorties de BB hospitalisés pour bronchiolite, grippe ou gastro seront désinfectées à l’aide de l’appareil vapeur en totalité (environnement proche compris).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u w:val="single"/>
                <w:lang w:eastAsia="en-US"/>
              </w:rPr>
              <w:t>En cas punaises de lit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 :</w:t>
            </w:r>
          </w:p>
          <w:p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ajorHAnsi" w:eastAsiaTheme="min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Désinfection à la vapeur en totalité de la chambre y compris l’environnement proche du patient</w:t>
            </w:r>
          </w:p>
          <w:p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Style w:val="eop"/>
                <w:rFonts w:asciiTheme="minorHAnsi" w:hAnsiTheme="minorHAnsi" w:cs="Segoe U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u w:val="single"/>
              </w:rPr>
              <w:t>À chaque passage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Retrait du linge de lit et serviette de toilette sales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Évacuation des déchets et du linge sale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Approvisionnement en consommables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Habillage du lit et approvisionnement serviette propre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</w:t>
            </w:r>
            <w:r>
              <w:t xml:space="preserve">du </w:t>
            </w:r>
            <w:r>
              <w:rPr>
                <w:rFonts w:cs="Calibri"/>
              </w:rPr>
              <w:t xml:space="preserve">mobilier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Bionettoyage/détartrage de la cabine douche et sanitaire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Élimination des traces visibles sur les surfaces vitrées et miroir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 poignées de portes + portage des mains, interrupteurs et poignées de fenêtres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 Élimination des toiles d’araignées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 xml:space="preserve">Sols : 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Balayage humide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Lavage </w:t>
            </w:r>
          </w:p>
          <w:p>
            <w:pPr>
              <w:pStyle w:val="Paragraphedeliste"/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 xml:space="preserve">1 fois par semaine : </w:t>
            </w:r>
            <w:r>
              <w:rPr>
                <w:rFonts w:cs="Calibri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intérieur et extérieur du placard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Détartrage et purges des points d’eau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Nettoyage syphon de douche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2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Nettoyage des </w:t>
            </w:r>
            <w:proofErr w:type="spellStart"/>
            <w:r>
              <w:rPr>
                <w:rFonts w:asciiTheme="minorHAnsi" w:hAnsiTheme="minorHAnsi"/>
              </w:rPr>
              <w:t>plinthes</w:t>
            </w:r>
            <w:proofErr w:type="spellEnd"/>
            <w:r>
              <w:rPr>
                <w:rFonts w:asciiTheme="minorHAnsi" w:hAnsiTheme="minorHAnsi"/>
              </w:rPr>
              <w:t xml:space="preserve"> et prises secteur,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fr-FR"/>
              </w:rPr>
              <w:t>Bionettoyage des tuyauteries, canalisations apparentes,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</w:pPr>
            <w:r>
              <w:rPr>
                <w:rFonts w:cs="Calibri"/>
              </w:rPr>
              <w:t xml:space="preserve"> </w:t>
            </w:r>
            <w:r>
              <w:rPr>
                <w:rFonts w:cs="Calibri"/>
                <w:b/>
                <w:bCs/>
                <w:u w:val="single"/>
              </w:rPr>
              <w:t xml:space="preserve">1 fois par mois : </w:t>
            </w:r>
            <w:r>
              <w:rPr>
                <w:rFonts w:cs="Calibri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encadrements de porte sur les 2 faces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prises secteur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des derrières de radiateur 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  <w:rPr>
                <w:rFonts w:cs="Calibri"/>
                <w:b/>
                <w:bCs/>
                <w:u w:val="single"/>
              </w:rPr>
            </w:pPr>
            <w:r>
              <w:rPr>
                <w:rFonts w:cs="Calibri"/>
                <w:b/>
                <w:bCs/>
                <w:u w:val="single"/>
              </w:rPr>
              <w:t xml:space="preserve">Tous les 2 </w:t>
            </w:r>
            <w:proofErr w:type="gramStart"/>
            <w:r>
              <w:rPr>
                <w:rFonts w:cs="Calibri"/>
                <w:b/>
                <w:bCs/>
                <w:u w:val="single"/>
              </w:rPr>
              <w:t>mois: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des surfaces vitrées, vitres et encadrements de fenêtres face intérieure</w:t>
            </w:r>
          </w:p>
          <w:p>
            <w:pPr>
              <w:spacing w:after="0"/>
              <w:rPr>
                <w:rFonts w:cs="Calibri"/>
                <w:b/>
                <w:bCs/>
                <w:u w:val="single"/>
              </w:rPr>
            </w:pPr>
            <w:r>
              <w:rPr>
                <w:rFonts w:cs="Calibri"/>
                <w:b/>
                <w:bCs/>
                <w:u w:val="single"/>
              </w:rPr>
              <w:t>2 fois /</w:t>
            </w:r>
            <w:proofErr w:type="gramStart"/>
            <w:r>
              <w:rPr>
                <w:rFonts w:cs="Calibri"/>
                <w:b/>
                <w:bCs/>
                <w:u w:val="single"/>
              </w:rPr>
              <w:t>an: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  <w:u w:val="single"/>
              </w:rPr>
              <w:t xml:space="preserve">1 fois par an : </w:t>
            </w:r>
            <w:r>
              <w:rPr>
                <w:rFonts w:cs="Calibri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et nettoyage des murs avec l’appareil vapeur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des cabines de toilette avec l’appareil vapeur </w:t>
            </w:r>
          </w:p>
          <w:p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 xml:space="preserve">Sols : </w:t>
            </w:r>
            <w:r>
              <w:rPr>
                <w:rFonts w:cs="Calibri"/>
                <w:color w:val="4472C4" w:themeColor="accent5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Balayage humide et dégraissage à la monobrosse basse vitesse + aspiration du sol ou décapage sur les sols thermoplastiques à métalliser  </w:t>
            </w:r>
          </w:p>
          <w:p>
            <w:pPr>
              <w:spacing w:after="0"/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 xml:space="preserve">A chaque passage :  </w:t>
            </w:r>
            <w:r>
              <w:rPr>
                <w:rFonts w:cs="Calibri"/>
              </w:rPr>
              <w:t xml:space="preserve">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>Equipements :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Vidage et essuyage humide des poubelles, remplacement des sacs,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et réapprovisionnement en savon à mains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 l’évier, robinetterie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Détartrage et purges des points d’eau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 paillasses non encombrées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traces visibles sur les murs, 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Retrait des traces sur les vitres et surfaces vitrées,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Bionettoyage des points de contact,   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 xml:space="preserve">Sols : </w:t>
            </w:r>
            <w:r>
              <w:rPr>
                <w:rFonts w:cs="Calibri"/>
                <w:color w:val="4472C4" w:themeColor="accent5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Balayage humide en déplaçant les meublants roulants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Lavage manuel.  </w:t>
            </w:r>
          </w:p>
          <w:p>
            <w:pPr>
              <w:pStyle w:val="Sansinterligne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lastRenderedPageBreak/>
              <w:t xml:space="preserve">2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Nettoyage des </w:t>
            </w:r>
            <w:proofErr w:type="spellStart"/>
            <w:r>
              <w:rPr>
                <w:rFonts w:asciiTheme="minorHAnsi" w:hAnsiTheme="minorHAnsi"/>
              </w:rPr>
              <w:t>plinthes</w:t>
            </w:r>
            <w:proofErr w:type="spellEnd"/>
            <w:r>
              <w:rPr>
                <w:rFonts w:asciiTheme="minorHAnsi" w:hAnsiTheme="minorHAnsi"/>
              </w:rPr>
              <w:t xml:space="preserve"> et prises secteur,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fr-FR"/>
              </w:rPr>
              <w:t>Bionettoyage des tuyauteries, canalisations apparentes,</w:t>
            </w: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 xml:space="preserve">1 </w:t>
            </w:r>
            <w:proofErr w:type="gramStart"/>
            <w:r>
              <w:rPr>
                <w:rFonts w:cs="Calibri"/>
                <w:b/>
                <w:bCs/>
                <w:u w:val="single"/>
              </w:rPr>
              <w:t>fois  par</w:t>
            </w:r>
            <w:proofErr w:type="gramEnd"/>
            <w:r>
              <w:rPr>
                <w:rFonts w:cs="Calibri"/>
                <w:b/>
                <w:bCs/>
                <w:u w:val="single"/>
              </w:rPr>
              <w:t xml:space="preserve"> mois :  </w:t>
            </w:r>
            <w:r>
              <w:rPr>
                <w:rFonts w:cs="Calibri"/>
              </w:rPr>
              <w:t xml:space="preserve"> 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des derrières de radiateur,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des éléments hauts, 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de la porte en entier sur les deux faces, des chambranles de porte et de l’encadrement de portes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Bionettoyage des chaises</w:t>
            </w:r>
          </w:p>
          <w:p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</w:pPr>
            <w:r>
              <w:rPr>
                <w:rFonts w:cs="Calibri"/>
              </w:rPr>
              <w:t xml:space="preserve"> </w:t>
            </w:r>
            <w:r>
              <w:rPr>
                <w:rFonts w:cs="Calibri"/>
                <w:b/>
                <w:bCs/>
                <w:u w:val="single"/>
              </w:rPr>
              <w:t>Tous les 2 mois 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t>Nettoyage des surfaces vitrées, vitres et encadrements de fenêtres face intérieure</w:t>
            </w:r>
          </w:p>
          <w:p>
            <w:pPr>
              <w:pStyle w:val="Paragraphedeliste"/>
              <w:spacing w:after="0"/>
              <w:rPr>
                <w:rFonts w:asciiTheme="minorHAnsi" w:eastAsiaTheme="minorEastAsia" w:hAnsiTheme="minorHAnsi" w:cstheme="minorBidi"/>
              </w:rPr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u w:val="single"/>
              </w:rPr>
              <w:t xml:space="preserve">2 fois par an :  </w:t>
            </w:r>
            <w:r>
              <w:rPr>
                <w:rFonts w:cs="Calibri"/>
              </w:rPr>
              <w:t xml:space="preserve">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/>
            </w:pP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A l’aide d’un nettoyeur vapeur :   </w:t>
            </w:r>
          </w:p>
          <w:p>
            <w:pPr>
              <w:spacing w:after="0"/>
            </w:pPr>
            <w:r>
              <w:rPr>
                <w:rFonts w:cs="Calibri"/>
              </w:rPr>
              <w:t xml:space="preserve">Nettoyage des tables, chaises, paillasses, Lavage des murs, Lavage des sols 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À chaque passage</w:t>
            </w: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="Segoe UI"/>
                <w:b/>
                <w:bCs/>
                <w:i/>
                <w:iCs/>
                <w:color w:val="4472C4"/>
                <w:sz w:val="22"/>
                <w:szCs w:val="22"/>
              </w:rPr>
              <w:t>Equipements :</w:t>
            </w:r>
            <w:r>
              <w:rPr>
                <w:rStyle w:val="eop"/>
                <w:rFonts w:asciiTheme="minorHAnsi" w:hAnsiTheme="minorHAnsi" w:cs="Segoe UI"/>
                <w:color w:val="4472C4"/>
                <w:sz w:val="22"/>
                <w:szCs w:val="22"/>
              </w:rPr>
              <w:t> 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Vidage et essuyage humide des poubelles, remplacement des sacs,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mains courante, poignées de porte, interrupteurs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Élimination des traces sur les murs et surfaces vitrées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Bio-nettoyage</w:t>
            </w:r>
            <w:proofErr w:type="spellEnd"/>
            <w:r>
              <w:rPr>
                <w:rFonts w:asciiTheme="minorHAnsi" w:hAnsiTheme="minorHAnsi"/>
              </w:rPr>
              <w:t xml:space="preserve"> des fontaines à eau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Élimination des toiles d’araignées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/>
            </w:pPr>
            <w:r>
              <w:rPr>
                <w:rFonts w:cs="Calibri"/>
                <w:b/>
                <w:bCs/>
                <w:i/>
                <w:iCs/>
                <w:color w:val="4472C4" w:themeColor="accent5"/>
              </w:rPr>
              <w:t xml:space="preserve">Sols : </w:t>
            </w:r>
            <w:r>
              <w:rPr>
                <w:rFonts w:asciiTheme="minorHAnsi" w:hAnsiTheme="minorHAnsi"/>
              </w:rPr>
              <w:t>(sauf</w:t>
            </w:r>
            <w:r>
              <w:rPr>
                <w:rFonts w:asciiTheme="minorHAnsi" w:hAnsiTheme="minorHAnsi"/>
                <w:u w:val="single"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>circulations logistiques, visiteurs du RDC bas au 4</w:t>
            </w:r>
            <w:r>
              <w:rPr>
                <w:rFonts w:asciiTheme="minorHAnsi" w:hAnsiTheme="minorHAnsi"/>
                <w:b/>
                <w:bCs/>
                <w:vertAlign w:val="superscript"/>
              </w:rPr>
              <w:t>ème</w:t>
            </w:r>
            <w:r>
              <w:rPr>
                <w:rFonts w:asciiTheme="minorHAnsi" w:hAnsiTheme="minorHAnsi"/>
                <w:b/>
                <w:bCs/>
              </w:rPr>
              <w:t xml:space="preserve"> étage et halls RDC Haut /RDC Bas du CHG)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</w:rPr>
              <w:t>Balayage humide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Lavage à l’autolaveuse ou manuel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semaine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du mobilier haut et bas (extincteurs, RIA, panneaux d’affichage)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Détartrage des fontaines à eau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u w:val="single"/>
              </w:rPr>
              <w:t>2 fois par mois</w:t>
            </w:r>
            <w:r>
              <w:rPr>
                <w:rFonts w:asciiTheme="minorHAnsi" w:hAnsiTheme="minorHAnsi"/>
                <w:b/>
              </w:rPr>
              <w:t> 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Dépoussiérage et lavage des </w:t>
            </w:r>
            <w:proofErr w:type="spellStart"/>
            <w:r>
              <w:rPr>
                <w:rFonts w:asciiTheme="minorHAnsi" w:hAnsiTheme="minorHAnsi"/>
              </w:rPr>
              <w:t>plinthes</w:t>
            </w:r>
            <w:proofErr w:type="spellEnd"/>
            <w:r>
              <w:rPr>
                <w:rFonts w:asciiTheme="minorHAnsi" w:hAnsiTheme="minorHAnsi"/>
              </w:rPr>
              <w:t xml:space="preserve"> et prises secteur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1/ par mois 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portes battantes et encadrement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rails au sol des AGV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Spray méthode avec une monobrosse sauf MCO du CHG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 xml:space="preserve">Tous les 2 </w:t>
            </w:r>
            <w:proofErr w:type="gramStart"/>
            <w:r>
              <w:rPr>
                <w:rFonts w:asciiTheme="minorHAnsi" w:hAnsiTheme="minorHAnsi"/>
                <w:b/>
                <w:bCs/>
                <w:u w:val="single"/>
              </w:rPr>
              <w:t>mois: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t>Nettoyage des surfaces vitrées, vitres et encadrements de fenêtres face intérieure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Bionettoyage des panneaux de signalétiques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lastRenderedPageBreak/>
              <w:t>2 fois/</w:t>
            </w:r>
            <w:proofErr w:type="gramStart"/>
            <w:r>
              <w:rPr>
                <w:rFonts w:asciiTheme="minorHAnsi" w:hAnsiTheme="minorHAnsi"/>
                <w:b/>
                <w:bCs/>
                <w:u w:val="single"/>
              </w:rPr>
              <w:t>an: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  <w:u w:val="single"/>
                <w:lang w:eastAsia="fr-FR"/>
              </w:rPr>
            </w:pPr>
            <w:r>
              <w:rPr>
                <w:lang w:eastAsia="fr-FR"/>
              </w:rPr>
              <w:t>Nettoyage des vitres face extérieure (accessible)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an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Équipements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et nettoyage des murs avec l’appareil vapeur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Sols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Dégraissage à la monobrosse basse vitesse + aspiration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proofErr w:type="gramStart"/>
            <w:r>
              <w:rPr>
                <w:rFonts w:asciiTheme="minorHAnsi" w:hAnsiTheme="minorHAnsi"/>
                <w:lang w:eastAsia="fr-FR"/>
              </w:rPr>
              <w:t>ou</w:t>
            </w:r>
            <w:proofErr w:type="gramEnd"/>
            <w:r>
              <w:rPr>
                <w:rFonts w:asciiTheme="minorHAnsi" w:hAnsiTheme="minorHAnsi"/>
                <w:lang w:eastAsia="fr-FR"/>
              </w:rPr>
              <w:t xml:space="preserve"> décapage et métallisation sur les sols thermoplastiques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A chaque passage :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Vidage, essuyage humide poubelle et remplacement des sacs poubelles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</w:rPr>
              <w:t>Bionettoyage des poignées de porte, interrupteurs, distributeurs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</w:rPr>
              <w:t xml:space="preserve">Balayage humide du sol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</w:rPr>
              <w:t xml:space="preserve">Lavage manuel de sol ou mécanisé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Remplissage de la fiche de traçabilité </w:t>
            </w:r>
            <w:proofErr w:type="gramStart"/>
            <w:r>
              <w:t>( local</w:t>
            </w:r>
            <w:proofErr w:type="gramEnd"/>
            <w:r>
              <w:t xml:space="preserve"> déchets)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1 fois par mois :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Elimination des toiles d’araignées,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Nettoyage des </w:t>
            </w:r>
            <w:proofErr w:type="spellStart"/>
            <w:r>
              <w:rPr>
                <w:rFonts w:cs="Calibri"/>
              </w:rPr>
              <w:t>plinthes</w:t>
            </w:r>
            <w:proofErr w:type="spellEnd"/>
            <w:r>
              <w:rPr>
                <w:rFonts w:cs="Calibri"/>
              </w:rPr>
              <w:t xml:space="preserve">, des prises secteur,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des derrières de radiateur,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 xml:space="preserve">Dépoussiérage des éléments hauts,  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rPr>
                <w:rFonts w:cs="Calibri"/>
              </w:rPr>
              <w:t>Nettoyage de la porte en entier sur les deux faces, des chambranles de porte et de l’encadrement de portes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À chaque passage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Équipements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Évacuation des déchets et réapprovisionnement en sac poubelle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rampes d’escaliers et mains courantes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points de contact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Retrait des tags/graffitis et taches visibles sur les murs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parois vitrées escalier central CHG</w:t>
            </w:r>
          </w:p>
          <w:p>
            <w:pPr>
              <w:pStyle w:val="Paragraphedeliste"/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Sols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Balayage humide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Lavage des marches et contre marche + paliers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semaine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Équipements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Bionettoyage des portes palières et encadrement 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u w:val="single"/>
              </w:rPr>
              <w:t>2 fois par mois</w:t>
            </w:r>
            <w:r>
              <w:rPr>
                <w:rFonts w:asciiTheme="minorHAnsi" w:hAnsiTheme="minorHAnsi"/>
                <w:b/>
              </w:rPr>
              <w:t> 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Dépoussiérage et lavage des </w:t>
            </w:r>
            <w:proofErr w:type="spellStart"/>
            <w:r>
              <w:rPr>
                <w:rFonts w:asciiTheme="minorHAnsi" w:hAnsiTheme="minorHAnsi"/>
              </w:rPr>
              <w:t>plinthes</w:t>
            </w:r>
            <w:proofErr w:type="spellEnd"/>
            <w:r>
              <w:rPr>
                <w:rFonts w:asciiTheme="minorHAnsi" w:hAnsiTheme="minorHAnsi"/>
              </w:rPr>
              <w:t xml:space="preserve"> et prises secteur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Retrait des toiles d’araignées 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mois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des parties hautes + panneaux d’affichage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des luminaires muraux</w:t>
            </w: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an</w:t>
            </w:r>
          </w:p>
          <w:p>
            <w:pPr>
              <w:spacing w:after="0" w:line="240" w:lineRule="auto"/>
              <w:jc w:val="both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des murs et nettoyage avec l’appareil vapeur</w:t>
            </w:r>
          </w:p>
          <w:p>
            <w:pPr>
              <w:spacing w:after="0" w:line="240" w:lineRule="auto"/>
              <w:jc w:val="both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lastRenderedPageBreak/>
              <w:t>Sols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Lavage à la vapeur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À chaque passage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Élimination des déchets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Désinfection des boutons d’appels intérieurs extérieurs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traces de doigts sur les parois et les portes intérieures extérieure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miroirs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Retrait des tags, graffitis, écritures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proofErr w:type="gramStart"/>
            <w:r>
              <w:rPr>
                <w:rFonts w:asciiTheme="minorHAnsi" w:hAnsiTheme="minorHAnsi"/>
                <w:u w:val="single"/>
              </w:rPr>
              <w:t>sols</w:t>
            </w:r>
            <w:proofErr w:type="gramEnd"/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Balayage humide + lavage manuel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mois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Sols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et lavage des rainures des rails d’ascenseur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trimestre avec la technique vapeur : ascenseurs visiteurs et monte-malade CHG + CHSD et ascenseurs monte-charge CHSD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Désinfection de toutes les parois et surfaces + les boutons d’appels,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Désinfection des portes intérieures et extérieures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Sols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</w:rPr>
              <w:t xml:space="preserve">Désinfection de tous les sols des ascenseurs </w:t>
            </w: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lastRenderedPageBreak/>
              <w:t>À chaque passage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Évacuation des déchets et réapprovisionnement en sac poubelle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 la poubelle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Réapprovisionnement en papier WC, savon et essuie-mains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Bionettoyage des distributeurs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points de contact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Nettoyage des miroirs et luminaires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Bionettoyage/ détartrage des lavabos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Bionettoyage/ détartrage des blocs chasses d’eau, l’intérieur et extérieur des cuvettes WC et de l’abattant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Bionettoyage/ détartrage des bacs à douche et portes de douche intérieur extérieur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Retrait des taches visibles sur les murs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Élimination des tags et graffitis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Sols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Balayage humide + lavage manuel 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semaine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Lavage manuel des carrelages muraux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Dépoussiérage des hauteurs, cloisons de séparations  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Sols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Dépoussiérage et lavage des plinthes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2/par mois</w:t>
            </w:r>
            <w:r>
              <w:rPr>
                <w:rFonts w:asciiTheme="minorHAnsi" w:hAnsiTheme="minorHAnsi"/>
              </w:rPr>
              <w:t> :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Bionettoyage des tuyauteries, canalisations apparentes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>Tous les 2 mois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Désinfection à vapeur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Équipements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des portes et leurs encadrements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de toutes les surfaces avec l’appareil vapeur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Theme="minorHAnsi" w:hAnsiTheme="minorHAnsi"/>
              </w:rPr>
              <w:t>Détartrage des mousseurs des robinets au vinaigre</w:t>
            </w:r>
          </w:p>
          <w:p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 xml:space="preserve">Sols 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Bionettoyage avec l’appareil vapeur</w:t>
            </w: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rFonts w:asciiTheme="minorHAnsi" w:hAnsiTheme="minorHAnsi"/>
              </w:rPr>
            </w:pPr>
          </w:p>
          <w:p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 fois par semaine :</w:t>
            </w: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 xml:space="preserve">Uniquement Appartements de la structure Casanova </w:t>
            </w:r>
          </w:p>
          <w:p>
            <w:pPr>
              <w:pStyle w:val="Sansinterligne"/>
            </w:pPr>
            <w:r>
              <w:t>Balayage humide et lavage de toutes les pièces sauf les chambres</w:t>
            </w:r>
          </w:p>
          <w:p>
            <w:pPr>
              <w:pStyle w:val="Sansinterligne"/>
            </w:pPr>
            <w:r>
              <w:t>Nettoyage des sanitaires et salle de bain</w:t>
            </w:r>
          </w:p>
          <w:p>
            <w:pPr>
              <w:pStyle w:val="Sansinterligne"/>
            </w:pPr>
            <w:r>
              <w:t>Nettoyage de l’extérieur du frigo et des placards</w:t>
            </w:r>
          </w:p>
          <w:p>
            <w:pPr>
              <w:pStyle w:val="Sansinterligne"/>
            </w:pPr>
            <w:r>
              <w:t>Nettoyage de la plaque de cuisson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Au départ d’un locataire pour tous les logements locatifs (y compris ceux de Casanova)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  <w:r>
              <w:t>Dans la chambre :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Retrait du linge de lit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Désinfection du matelas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rPr>
                <w:rFonts w:asciiTheme="minorHAnsi" w:hAnsiTheme="minorHAnsi"/>
              </w:rPr>
              <w:t>Réfection du lit ou dépose linge propre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Désinfection des équipements (armoires, tables de chevet, tables, chaises)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Bionettoyage des points de contact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>
              <w:t>Nettoyage des surfaces vitrées, vitres et encadrements de fenêtres : intérieure et extérieur si accessible de l’intérieur (fenêtre qui s’ouvre entièrement),</w:t>
            </w:r>
          </w:p>
          <w:p>
            <w:pPr>
              <w:pStyle w:val="Paragraphedeliste"/>
              <w:numPr>
                <w:ilvl w:val="0"/>
                <w:numId w:val="6"/>
              </w:numPr>
              <w:spacing w:after="0"/>
            </w:pPr>
            <w:r>
              <w:t>Balayage humide et lavage du sol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Dans les parties communes : (salle de bain, toilettes, cuisine, salon et couloir)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t>Désinfection des sanitaires et douche</w:t>
            </w:r>
          </w:p>
          <w:p>
            <w:pPr>
              <w:pStyle w:val="Sansinterlign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Dans la cuisine : Nettoyage de la poubelle, de la paillasse, de l’extérieur du frigo/placards, et de la plaque de cuisson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Balayage humide et lavage du sol 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color w:val="538135" w:themeColor="accent6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A chaque passage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Collecte et enlèvement des papiers ou petits détritus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Vidage des corbeilles et remplacement des sacs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Vidage des cendriers et réceptacle divers </w:t>
            </w:r>
          </w:p>
          <w:p>
            <w:pPr>
              <w:pStyle w:val="Paragraphedeliste"/>
              <w:numPr>
                <w:ilvl w:val="0"/>
                <w:numId w:val="6"/>
              </w:numPr>
            </w:pPr>
            <w:r>
              <w:t xml:space="preserve">Balayage des rigoles, trottoirs, abords divers, </w:t>
            </w:r>
          </w:p>
          <w:p>
            <w:pPr>
              <w:pStyle w:val="Sansinterligne"/>
              <w:rPr>
                <w:rFonts w:ascii="Helvetica" w:hAnsi="Helvetica"/>
                <w:sz w:val="20"/>
                <w:szCs w:val="20"/>
                <w:shd w:val="clear" w:color="auto" w:fill="FFFFFF"/>
              </w:rPr>
            </w:pPr>
            <w:r>
              <w:t xml:space="preserve">*** En période de </w:t>
            </w: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sénescence automnale d’octobre à mars : </w:t>
            </w:r>
          </w:p>
          <w:p>
            <w:pPr>
              <w:pStyle w:val="Sansinterligne"/>
            </w:pPr>
            <w:r>
              <w:t>Ramassage des feuilles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2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Nettoyage au nettoyeur Haute pression des sols des entrées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Nettoyage du bas des murs des bâtiments sur une hauteur de 1m50 </w:t>
            </w:r>
          </w:p>
          <w:p>
            <w:pPr>
              <w:pStyle w:val="Paragraphedeliste"/>
              <w:numPr>
                <w:ilvl w:val="0"/>
                <w:numId w:val="6"/>
              </w:numPr>
            </w:pPr>
            <w:r>
              <w:t>Espace végétalisé et caillouteux : Enlèvements des déchets, détritus, mégots.</w:t>
            </w: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1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Nettoyage des poubelles et cendriers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Nettoyage des bancs, ou assises diverses 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A chaque passage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Collecte et enlèvement en décharge des papiers ou petits détritus,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Balayage des rigoles, trottoirs, abords divers,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Vidage des corbeilles et remplacement des sacs,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Vidage des cendriers et réceptacle diverses,</w:t>
            </w:r>
          </w:p>
          <w:p>
            <w:pPr>
              <w:pStyle w:val="Sansinterligne"/>
              <w:rPr>
                <w:rFonts w:ascii="Helvetica" w:hAnsi="Helvetica"/>
                <w:b/>
                <w:i/>
                <w:sz w:val="20"/>
                <w:szCs w:val="20"/>
                <w:shd w:val="clear" w:color="auto" w:fill="FFFFFF"/>
              </w:rPr>
            </w:pPr>
            <w:r>
              <w:rPr>
                <w:b/>
                <w:i/>
              </w:rPr>
              <w:t xml:space="preserve">*** En période de </w:t>
            </w:r>
            <w:r>
              <w:rPr>
                <w:rFonts w:ascii="Helvetica" w:hAnsi="Helvetica"/>
                <w:b/>
                <w:i/>
                <w:sz w:val="20"/>
                <w:szCs w:val="20"/>
                <w:shd w:val="clear" w:color="auto" w:fill="FFFFFF"/>
              </w:rPr>
              <w:t xml:space="preserve">sénescence automnale d’octobre à mars : </w:t>
            </w:r>
          </w:p>
          <w:p>
            <w:pPr>
              <w:pStyle w:val="Sansinterligne"/>
              <w:rPr>
                <w:b/>
                <w:i/>
              </w:rPr>
            </w:pPr>
            <w:r>
              <w:rPr>
                <w:b/>
                <w:i/>
              </w:rPr>
              <w:t>Ramassage des feuilles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2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Espace végétalisé et caillouteux : Enlèvements des déchets, détritus, mégots.</w:t>
            </w: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1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Nettoyage des poubelles et cendriers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Nettoyage des bancs, ou assises diverses </w:t>
            </w:r>
          </w:p>
          <w:p>
            <w:pPr>
              <w:pStyle w:val="Sansinterligne"/>
              <w:ind w:left="720"/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1 fois par an : </w:t>
            </w:r>
          </w:p>
          <w:p>
            <w:pPr>
              <w:pStyle w:val="Sansinterligne"/>
            </w:pPr>
            <w:r>
              <w:t xml:space="preserve">Nettoyage au nettoyeur haute pression du parking personnel RDC sur le site Delafontaine, et sur le parking de la blanchisserie du site Casanova. </w:t>
            </w: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t xml:space="preserve">A chaque passage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Collecte et enlèvement des papiers ou petits détritus,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Balayage des rigoles, trottoirs, abords divers,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Vidage des corbeilles et remplacement des sacs,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Vidage des cendriers et réceptacle diverses,</w:t>
            </w:r>
          </w:p>
          <w:p>
            <w:pPr>
              <w:pStyle w:val="Sansinterligne"/>
              <w:ind w:left="720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="Helvetica" w:hAnsi="Helvetica"/>
                <w:sz w:val="20"/>
                <w:szCs w:val="20"/>
                <w:shd w:val="clear" w:color="auto" w:fill="FFFFFF"/>
              </w:rPr>
            </w:pPr>
            <w:r>
              <w:t xml:space="preserve">*** En période de </w:t>
            </w: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 xml:space="preserve">sénescence automnale d’octobre à mars : </w:t>
            </w:r>
          </w:p>
          <w:p>
            <w:pPr>
              <w:pStyle w:val="Sansinterligne"/>
            </w:pPr>
            <w:r>
              <w:t>Ramassage des feuilles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  <w:r>
              <w:rPr>
                <w:b/>
                <w:bCs/>
                <w:color w:val="2F5496" w:themeColor="accent5" w:themeShade="BF"/>
              </w:rPr>
              <w:lastRenderedPageBreak/>
              <w:t xml:space="preserve">1 fois par mois : 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Nettoyage des poubelles et cendriers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 xml:space="preserve">Nettoyage des bancs, ou assises diverses </w:t>
            </w:r>
          </w:p>
          <w:p>
            <w:pPr>
              <w:pStyle w:val="Sansinterligne"/>
            </w:pP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Espace végétalisé et caillouteux : Enlèvements des déchets, détritus, mégots.</w:t>
            </w:r>
          </w:p>
          <w:p>
            <w:pPr>
              <w:pStyle w:val="Paragraphedeliste"/>
            </w:pPr>
          </w:p>
          <w:p>
            <w:pPr>
              <w:pStyle w:val="Sansinterligne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2 fois/an :</w:t>
            </w:r>
          </w:p>
          <w:p>
            <w:pPr>
              <w:pStyle w:val="Sansinterligne"/>
              <w:numPr>
                <w:ilvl w:val="0"/>
                <w:numId w:val="6"/>
              </w:numPr>
            </w:pPr>
            <w:r>
              <w:t>Nettoyage haute pression de tous les patios</w:t>
            </w: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  <w:rPr>
                <w:b/>
                <w:bCs/>
                <w:color w:val="2F5496" w:themeColor="accent5" w:themeShade="BF"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</w:tc>
        <w:tc>
          <w:tcPr>
            <w:tcW w:w="4077" w:type="dxa"/>
          </w:tcPr>
          <w:p>
            <w:pPr>
              <w:pStyle w:val="Sansinterligne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Tous les jours :</w:t>
            </w:r>
          </w:p>
          <w:p>
            <w:pPr>
              <w:pStyle w:val="Sansinterligne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</w:rPr>
            </w:pPr>
            <w:r>
              <w:t>Salle de restaurant du personnel : du Lu au VE</w:t>
            </w:r>
          </w:p>
          <w:p>
            <w:pPr>
              <w:pStyle w:val="Sansinterligne"/>
              <w:numPr>
                <w:ilvl w:val="0"/>
                <w:numId w:val="13"/>
              </w:numPr>
            </w:pPr>
            <w:r>
              <w:t>Salle à manger USLD : du lu au Di 2 fois/j</w:t>
            </w: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pStyle w:val="Paragraphedeliste"/>
              <w:spacing w:after="0" w:line="240" w:lineRule="auto"/>
              <w:ind w:left="0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</w:p>
          <w:p>
            <w:pPr>
              <w:spacing w:after="0" w:line="240" w:lineRule="auto"/>
              <w:rPr>
                <w:lang w:eastAsia="fr-FR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u w:val="single"/>
                <w:lang w:eastAsia="fr-FR"/>
              </w:rPr>
              <w:t>2 fois par an uniquement :</w:t>
            </w:r>
          </w:p>
          <w:p>
            <w:pPr>
              <w:pStyle w:val="Paragraphedeliste"/>
              <w:numPr>
                <w:ilvl w:val="0"/>
                <w:numId w:val="19"/>
              </w:numPr>
              <w:spacing w:after="0" w:line="240" w:lineRule="auto"/>
              <w:rPr>
                <w:rFonts w:asciiTheme="minorHAnsi" w:eastAsiaTheme="minorEastAsia" w:hAnsiTheme="minorHAnsi" w:cstheme="minorBid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Chambres froides</w:t>
            </w:r>
          </w:p>
          <w:p>
            <w:pPr>
              <w:spacing w:after="0" w:line="240" w:lineRule="auto"/>
              <w:rPr>
                <w:lang w:eastAsia="fr-FR"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  <w:t>Tous les jours 7j/</w:t>
            </w:r>
            <w:proofErr w:type="gramStart"/>
            <w:r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  <w:t>7:</w:t>
            </w:r>
            <w:proofErr w:type="gramEnd"/>
          </w:p>
          <w:p>
            <w:pPr>
              <w:pStyle w:val="Sansinterligne"/>
            </w:pPr>
            <w:r>
              <w:t>*Les chambres de patients placés en isolement septique sont à nettoyer en dernier.</w:t>
            </w:r>
          </w:p>
          <w:p>
            <w:pPr>
              <w:pStyle w:val="Sansinterligne"/>
            </w:pPr>
            <w:r>
              <w:t>*Les chambres de patients placés en isolement protecteur sont à nettoyer en 1</w:t>
            </w:r>
            <w:r>
              <w:rPr>
                <w:vertAlign w:val="superscript"/>
              </w:rPr>
              <w:t>er</w:t>
            </w:r>
            <w:r>
              <w:t>.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  <w:t>Tous les jours 7j/</w:t>
            </w:r>
            <w:proofErr w:type="gramStart"/>
            <w:r>
              <w:rPr>
                <w:rStyle w:val="normaltextrun"/>
                <w:rFonts w:ascii="Calibri" w:hAnsi="Calibri" w:cs="Segoe UI"/>
                <w:sz w:val="22"/>
                <w:szCs w:val="22"/>
                <w:u w:val="single"/>
              </w:rPr>
              <w:t>7:</w:t>
            </w:r>
            <w:proofErr w:type="gramEnd"/>
          </w:p>
          <w:p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Chambres de garde</w:t>
            </w:r>
          </w:p>
          <w:p>
            <w:pPr>
              <w:pStyle w:val="paragraph"/>
              <w:spacing w:before="0" w:beforeAutospacing="0" w:after="0" w:afterAutospacing="0"/>
              <w:rPr>
                <w:rStyle w:val="normaltextrun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Style w:val="normaltextrun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i/>
                <w:iCs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  <w:u w:val="single"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>5/7 jours 2/par jour :</w:t>
            </w:r>
          </w:p>
          <w:p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hAnsiTheme="minorHAnsi"/>
              </w:rPr>
              <w:t>Couloir général des consultations au CHSD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jour 5/7 jours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</w:rPr>
              <w:t xml:space="preserve">Toutes les circulations </w:t>
            </w:r>
            <w:r>
              <w:rPr>
                <w:rFonts w:asciiTheme="minorHAnsi" w:hAnsiTheme="minorHAnsi"/>
                <w:b/>
                <w:u w:val="single"/>
              </w:rPr>
              <w:t xml:space="preserve">visiteurs et logistiques du RDC Bas, RDC </w:t>
            </w:r>
            <w:proofErr w:type="spellStart"/>
            <w:r>
              <w:rPr>
                <w:rFonts w:asciiTheme="minorHAnsi" w:hAnsiTheme="minorHAnsi"/>
                <w:b/>
                <w:u w:val="single"/>
              </w:rPr>
              <w:t>hAUT</w:t>
            </w:r>
            <w:proofErr w:type="spellEnd"/>
            <w:r>
              <w:rPr>
                <w:rFonts w:asciiTheme="minorHAnsi" w:hAnsiTheme="minorHAnsi"/>
                <w:b/>
                <w:u w:val="single"/>
              </w:rPr>
              <w:t xml:space="preserve"> et </w:t>
            </w:r>
            <w:r>
              <w:rPr>
                <w:rFonts w:asciiTheme="minorHAnsi" w:hAnsiTheme="minorHAnsi"/>
                <w:u w:val="single"/>
              </w:rPr>
              <w:t>des niveaux :</w:t>
            </w:r>
            <w:r>
              <w:rPr>
                <w:rFonts w:asciiTheme="minorHAnsi" w:hAnsiTheme="minorHAnsi"/>
                <w:b/>
              </w:rPr>
              <w:t xml:space="preserve">       1, 2, 3, 4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</w:rPr>
              <w:t xml:space="preserve">Gares AGV logistiques d’étage (local déchets) 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</w:rPr>
              <w:t>Circulation intérieure des consultations (5j/7)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Circulation Casanova et USLD/EHPAD CHG</w:t>
            </w:r>
          </w:p>
          <w:p>
            <w:pPr>
              <w:pStyle w:val="Paragraphedeliste"/>
              <w:spacing w:after="0" w:line="240" w:lineRule="auto"/>
              <w:rPr>
                <w:b/>
                <w:bCs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jour 7/7 jours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</w:rPr>
              <w:t>Circulations des services de soins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  <w:b/>
                <w:bCs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u w:val="single"/>
              </w:rPr>
              <w:t>2 jours /semaine</w:t>
            </w:r>
            <w:r>
              <w:rPr>
                <w:rFonts w:asciiTheme="minorHAnsi" w:hAnsiTheme="minorHAnsi"/>
                <w:b/>
                <w:bCs/>
              </w:rPr>
              <w:t xml:space="preserve"> :</w:t>
            </w:r>
          </w:p>
          <w:p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t>Circulations des bâtiments annexes</w:t>
            </w:r>
          </w:p>
          <w:p>
            <w:pPr>
              <w:spacing w:after="0" w:line="240" w:lineRule="auto"/>
              <w:rPr>
                <w:b/>
                <w:bCs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 fois/jour 7j/7 :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Local déchets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1/ par mois</w:t>
            </w:r>
          </w:p>
          <w:p>
            <w:pPr>
              <w:numPr>
                <w:ilvl w:val="0"/>
                <w:numId w:val="30"/>
              </w:numPr>
              <w:spacing w:after="0" w:line="240" w:lineRule="auto"/>
              <w:rPr>
                <w:rStyle w:val="normaltextrun"/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Toutes les réserves</w:t>
            </w:r>
          </w:p>
          <w:p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i/>
                <w:iCs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</w:rPr>
            </w:pPr>
            <w:r>
              <w:rPr>
                <w:b/>
                <w:u w:val="single"/>
              </w:rPr>
              <w:t>2 fois par mois</w:t>
            </w:r>
            <w:r>
              <w:rPr>
                <w:b/>
              </w:rPr>
              <w:t xml:space="preserve"> : </w:t>
            </w:r>
          </w:p>
          <w:p>
            <w:pPr>
              <w:pStyle w:val="Sansinterligne"/>
              <w:numPr>
                <w:ilvl w:val="0"/>
                <w:numId w:val="30"/>
              </w:numPr>
            </w:pPr>
            <w:r>
              <w:t>Réserve pharmacie </w:t>
            </w: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t>1 fois par an :</w:t>
            </w:r>
          </w:p>
          <w:p>
            <w:pPr>
              <w:pStyle w:val="Sansinterligne"/>
              <w:numPr>
                <w:ilvl w:val="0"/>
                <w:numId w:val="30"/>
              </w:numPr>
            </w:pPr>
            <w:r>
              <w:t xml:space="preserve">Les autres 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lastRenderedPageBreak/>
              <w:t xml:space="preserve">1/ par jour. 7/7 jours </w:t>
            </w:r>
          </w:p>
          <w:p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Escaliers public centraux visiteur hall d’entrée</w:t>
            </w:r>
          </w:p>
          <w:p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Escaliers urgences maternité CHG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3/ par semaine  </w:t>
            </w:r>
          </w:p>
          <w:p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Escaliers publics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>CHG et CHSD</w:t>
            </w:r>
          </w:p>
          <w:p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2/ par semaine</w:t>
            </w:r>
            <w:r>
              <w:rPr>
                <w:rFonts w:asciiTheme="minorHAnsi" w:hAnsiTheme="minorHAnsi"/>
              </w:rPr>
              <w:t> :</w:t>
            </w:r>
          </w:p>
          <w:p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Escaliers bâtiments extérieurs</w:t>
            </w:r>
          </w:p>
          <w:p>
            <w:pPr>
              <w:pStyle w:val="Paragraphedeliste"/>
              <w:spacing w:after="0" w:line="240" w:lineRule="auto"/>
              <w:rPr>
                <w:rFonts w:asciiTheme="minorHAnsi" w:hAnsiTheme="minorHAnsi"/>
              </w:rPr>
            </w:pPr>
          </w:p>
          <w:p>
            <w:pPr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1 fois/mois : </w:t>
            </w:r>
          </w:p>
          <w:p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Escaliers inter-unités de soins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Tous les jours 2/ par jours. 7/7 jours</w:t>
            </w:r>
          </w:p>
          <w:p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Tous les ascenseurs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visiteurs</w:t>
            </w:r>
          </w:p>
          <w:p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Ascenseurs monte-malade, monte-charge CHSD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Tous les jours 1/ par jours. 7/7 jours</w:t>
            </w:r>
          </w:p>
          <w:p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Tous les ascenseurs personnels, monte malade, montes charge AGV CHG</w:t>
            </w:r>
          </w:p>
          <w:p>
            <w:pPr>
              <w:spacing w:after="0" w:line="240" w:lineRule="auto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4/ par jour 7j/7 </w:t>
            </w:r>
          </w:p>
          <w:p>
            <w:pPr>
              <w:pStyle w:val="Sansinterligne"/>
            </w:pPr>
            <w:r>
              <w:t>Sanitaires urgences et cafétaria CHSD</w:t>
            </w:r>
          </w:p>
          <w:p>
            <w:pPr>
              <w:pStyle w:val="Sansinterligne"/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3/ par jours. 7/7 jours</w:t>
            </w:r>
          </w:p>
          <w:p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Sanitaires publics halls d’entrée et urgences pour le CHG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2/ par jours. 7/7 jours</w:t>
            </w:r>
          </w:p>
          <w:p>
            <w:pPr>
              <w:pStyle w:val="Paragraphedeliste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Sanitaires du personnel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1/ par jours. 7/7 jours</w:t>
            </w:r>
          </w:p>
          <w:p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Sanitaires publics de tous les niveaux</w:t>
            </w:r>
          </w:p>
          <w:p>
            <w:pPr>
              <w:pStyle w:val="Paragraphedeliste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2/jour 5/7 jours</w:t>
            </w:r>
          </w:p>
          <w:p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Sanitaires consultations</w:t>
            </w:r>
          </w:p>
          <w:p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Tous les jours 5/7 jours</w:t>
            </w:r>
          </w:p>
          <w:p>
            <w:pPr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Sanitaires (WC) des bâtiments annexes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spacing w:after="0" w:line="240" w:lineRule="auto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7 jours sur 7</w:t>
            </w:r>
            <w:r>
              <w:rPr>
                <w:b/>
                <w:bCs/>
              </w:rPr>
              <w:t xml:space="preserve"> : 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Entrées des bâtiments :</w:t>
            </w:r>
          </w:p>
          <w:p>
            <w:pPr>
              <w:pStyle w:val="Sansinterligne"/>
              <w:numPr>
                <w:ilvl w:val="0"/>
                <w:numId w:val="24"/>
              </w:numPr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BMC</w:t>
            </w:r>
          </w:p>
          <w:p>
            <w:pPr>
              <w:pStyle w:val="Sansinterligne"/>
              <w:numPr>
                <w:ilvl w:val="0"/>
                <w:numId w:val="24"/>
              </w:numPr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Administratifs</w:t>
            </w:r>
          </w:p>
          <w:p>
            <w:pPr>
              <w:pStyle w:val="Sansinterligne"/>
              <w:numPr>
                <w:ilvl w:val="0"/>
                <w:numId w:val="24"/>
              </w:numPr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Maternité</w:t>
            </w:r>
          </w:p>
          <w:p>
            <w:pPr>
              <w:pStyle w:val="Sansinterligne"/>
              <w:numPr>
                <w:ilvl w:val="0"/>
                <w:numId w:val="24"/>
              </w:numPr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Urgences</w:t>
            </w:r>
          </w:p>
          <w:p>
            <w:pPr>
              <w:pStyle w:val="Sansinterligne"/>
              <w:rPr>
                <w:rFonts w:asciiTheme="minorHAnsi" w:hAnsiTheme="minorHAnsi"/>
                <w:lang w:eastAsia="fr-FR"/>
              </w:rPr>
            </w:pPr>
          </w:p>
          <w:p>
            <w:pPr>
              <w:pStyle w:val="Sansinterligne"/>
              <w:rPr>
                <w:rFonts w:asciiTheme="minorHAnsi" w:hAnsiTheme="minorHAnsi"/>
                <w:b/>
                <w:bCs/>
                <w:lang w:eastAsia="fr-FR"/>
              </w:rPr>
            </w:pPr>
            <w:r>
              <w:rPr>
                <w:rFonts w:asciiTheme="minorHAnsi" w:hAnsiTheme="minorHAnsi"/>
                <w:b/>
                <w:bCs/>
                <w:u w:val="single"/>
                <w:lang w:eastAsia="fr-FR"/>
              </w:rPr>
              <w:t>6jours sur 7</w:t>
            </w:r>
            <w:r>
              <w:rPr>
                <w:rFonts w:asciiTheme="minorHAnsi" w:hAnsiTheme="minorHAnsi"/>
                <w:b/>
                <w:bCs/>
                <w:lang w:eastAsia="fr-FR"/>
              </w:rPr>
              <w:t xml:space="preserve"> : </w:t>
            </w:r>
          </w:p>
          <w:p>
            <w:pPr>
              <w:pStyle w:val="Sansinterligne"/>
              <w:numPr>
                <w:ilvl w:val="0"/>
                <w:numId w:val="24"/>
              </w:numPr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 USP Casa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Entrée principale Casa (côté rue couverte)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>Entée sortante sur jardin Casa (Côté rue couverte)</w:t>
            </w:r>
          </w:p>
          <w:p>
            <w:pPr>
              <w:pStyle w:val="Sansinterligne"/>
              <w:numPr>
                <w:ilvl w:val="0"/>
                <w:numId w:val="24"/>
              </w:numPr>
              <w:ind w:left="426" w:hanging="284"/>
              <w:rPr>
                <w:rFonts w:asciiTheme="minorHAnsi" w:hAnsiTheme="minorHAnsi"/>
                <w:lang w:eastAsia="fr-FR"/>
              </w:rPr>
            </w:pPr>
            <w:r>
              <w:rPr>
                <w:rFonts w:asciiTheme="minorHAnsi" w:hAnsiTheme="minorHAnsi"/>
                <w:lang w:eastAsia="fr-FR"/>
              </w:rPr>
              <w:t xml:space="preserve">Entrée HAD et Sous-Sol Casa </w:t>
            </w: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</w:rPr>
            </w:pPr>
            <w:r>
              <w:rPr>
                <w:b/>
                <w:u w:val="single"/>
              </w:rPr>
              <w:t>1 fois/</w:t>
            </w:r>
            <w:proofErr w:type="spellStart"/>
            <w:r>
              <w:rPr>
                <w:b/>
                <w:u w:val="single"/>
              </w:rPr>
              <w:t>sem</w:t>
            </w:r>
            <w:proofErr w:type="spellEnd"/>
            <w:r>
              <w:rPr>
                <w:b/>
              </w:rPr>
              <w:t> :</w:t>
            </w:r>
          </w:p>
          <w:p>
            <w:pPr>
              <w:pStyle w:val="Sansinterligne"/>
              <w:numPr>
                <w:ilvl w:val="0"/>
                <w:numId w:val="24"/>
              </w:numPr>
            </w:pPr>
            <w:r>
              <w:t>Crèche</w:t>
            </w:r>
          </w:p>
          <w:p>
            <w:pPr>
              <w:pStyle w:val="Sansinterligne"/>
              <w:rPr>
                <w:b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 jours sur 7 </w:t>
            </w: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 xml:space="preserve">1 fois par mois : </w:t>
            </w:r>
          </w:p>
          <w:p>
            <w:pPr>
              <w:pStyle w:val="Sansinterligne"/>
              <w:numPr>
                <w:ilvl w:val="0"/>
                <w:numId w:val="24"/>
              </w:numPr>
            </w:pPr>
            <w:r>
              <w:t>L’ensembles des patios</w:t>
            </w: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  <w:rPr>
                <w:b/>
                <w:bCs/>
              </w:rPr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  <w:p>
            <w:pPr>
              <w:pStyle w:val="Sansinterligne"/>
            </w:pPr>
          </w:p>
        </w:tc>
      </w:tr>
    </w:tbl>
    <w:p>
      <w:pPr>
        <w:tabs>
          <w:tab w:val="left" w:pos="3728"/>
        </w:tabs>
      </w:pPr>
    </w:p>
    <w:sectPr>
      <w:footerReference w:type="default" r:id="rId14"/>
      <w:pgSz w:w="16838" w:h="11906" w:orient="landscape"/>
      <w:pgMar w:top="567" w:right="820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libri&quot;,&quot;sans-serif&quot;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</w:pPr>
    <w:r>
      <w:t xml:space="preserve">Annexe 1 CCTP –Prestations de </w:t>
    </w:r>
    <w:proofErr w:type="spellStart"/>
    <w:r>
      <w:t>bio-nettoyage</w:t>
    </w:r>
    <w:proofErr w:type="spellEnd"/>
    <w:r>
      <w:t xml:space="preserve"> GHT 2025 – C.C / </w:t>
    </w:r>
    <w:proofErr w:type="gramStart"/>
    <w:r>
      <w:t>N.D</w:t>
    </w:r>
    <w:proofErr w:type="gramEnd"/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58504554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sdtContent>
    </w:sdt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733"/>
    <w:multiLevelType w:val="hybridMultilevel"/>
    <w:tmpl w:val="596AA0D0"/>
    <w:lvl w:ilvl="0" w:tplc="D35AC1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63B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04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47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B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6E3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82D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CB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1A4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D0B91"/>
    <w:multiLevelType w:val="hybridMultilevel"/>
    <w:tmpl w:val="F7ECAFA8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1782"/>
    <w:multiLevelType w:val="hybridMultilevel"/>
    <w:tmpl w:val="09E849F2"/>
    <w:lvl w:ilvl="0" w:tplc="4E8EF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56641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8E0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6A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C6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20E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AA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646C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C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83E5C"/>
    <w:multiLevelType w:val="hybridMultilevel"/>
    <w:tmpl w:val="A7E6D29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32D69"/>
    <w:multiLevelType w:val="hybridMultilevel"/>
    <w:tmpl w:val="48EC13FE"/>
    <w:lvl w:ilvl="0" w:tplc="7B7A680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355D8"/>
    <w:multiLevelType w:val="hybridMultilevel"/>
    <w:tmpl w:val="D534CAA6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1B5"/>
    <w:multiLevelType w:val="hybridMultilevel"/>
    <w:tmpl w:val="B4E8BEE8"/>
    <w:lvl w:ilvl="0" w:tplc="5B621C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9940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72B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927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C3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C4EF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EF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8C1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06E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44B08"/>
    <w:multiLevelType w:val="hybridMultilevel"/>
    <w:tmpl w:val="5B88F748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0B57"/>
    <w:multiLevelType w:val="hybridMultilevel"/>
    <w:tmpl w:val="E5628DF2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A1525"/>
    <w:multiLevelType w:val="hybridMultilevel"/>
    <w:tmpl w:val="59D0E650"/>
    <w:lvl w:ilvl="0" w:tplc="64BACB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46CA1"/>
    <w:multiLevelType w:val="hybridMultilevel"/>
    <w:tmpl w:val="13C60764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B7E23"/>
    <w:multiLevelType w:val="hybridMultilevel"/>
    <w:tmpl w:val="B03EB73A"/>
    <w:lvl w:ilvl="0" w:tplc="E5CA12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726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D60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42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46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C48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EAB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14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D41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D68EC"/>
    <w:multiLevelType w:val="hybridMultilevel"/>
    <w:tmpl w:val="0A20BF08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A7B0D"/>
    <w:multiLevelType w:val="hybridMultilevel"/>
    <w:tmpl w:val="F2400696"/>
    <w:lvl w:ilvl="0" w:tplc="E48EBF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50C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440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CD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729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604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846F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7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42A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51ECC"/>
    <w:multiLevelType w:val="hybridMultilevel"/>
    <w:tmpl w:val="7FB85ECE"/>
    <w:lvl w:ilvl="0" w:tplc="71C28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EEE8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C293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345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465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42A6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E0B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6C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5CD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37F91"/>
    <w:multiLevelType w:val="hybridMultilevel"/>
    <w:tmpl w:val="7B7A8950"/>
    <w:lvl w:ilvl="0" w:tplc="628CF6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9AEB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541A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E4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E08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64D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CD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A5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50E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F347F"/>
    <w:multiLevelType w:val="hybridMultilevel"/>
    <w:tmpl w:val="7846B18C"/>
    <w:lvl w:ilvl="0" w:tplc="B3C4FA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79205DE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FE3D8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FC278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698FAF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5687F2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322DB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680A83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FB2DA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295EA0"/>
    <w:multiLevelType w:val="hybridMultilevel"/>
    <w:tmpl w:val="FA3C5E7E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83D5E"/>
    <w:multiLevelType w:val="hybridMultilevel"/>
    <w:tmpl w:val="06A43A0E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20EC2"/>
    <w:multiLevelType w:val="hybridMultilevel"/>
    <w:tmpl w:val="9D9008F2"/>
    <w:lvl w:ilvl="0" w:tplc="AA3646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1A68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FA3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8B2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E79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18A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22D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CBE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65D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646A2"/>
    <w:multiLevelType w:val="hybridMultilevel"/>
    <w:tmpl w:val="000C22AE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F462C"/>
    <w:multiLevelType w:val="hybridMultilevel"/>
    <w:tmpl w:val="86D40A72"/>
    <w:lvl w:ilvl="0" w:tplc="F264806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42BA35E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0490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926814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168E2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9C29D2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386F8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B34369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600F0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115D21"/>
    <w:multiLevelType w:val="hybridMultilevel"/>
    <w:tmpl w:val="153AC4C4"/>
    <w:lvl w:ilvl="0" w:tplc="1C10F298">
      <w:start w:val="1"/>
      <w:numFmt w:val="bullet"/>
      <w:lvlText w:val="-"/>
      <w:lvlJc w:val="left"/>
      <w:pPr>
        <w:ind w:left="720" w:hanging="360"/>
      </w:pPr>
      <w:rPr>
        <w:rFonts w:ascii="&quot;Calibri&quot;,&quot;sans-serif&quot;" w:hAnsi="&quot;Calibri&quot;,&quot;sans-serif&quot;" w:hint="default"/>
      </w:rPr>
    </w:lvl>
    <w:lvl w:ilvl="1" w:tplc="7BB65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2E7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CAC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AC8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C07E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E1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C96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649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14899"/>
    <w:multiLevelType w:val="hybridMultilevel"/>
    <w:tmpl w:val="D08075B2"/>
    <w:lvl w:ilvl="0" w:tplc="C2B2A9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0783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207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2A6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7E33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80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6D1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C847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00C0B"/>
    <w:multiLevelType w:val="hybridMultilevel"/>
    <w:tmpl w:val="48FA0F2C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4179"/>
    <w:multiLevelType w:val="hybridMultilevel"/>
    <w:tmpl w:val="0ED436DE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26F"/>
    <w:multiLevelType w:val="hybridMultilevel"/>
    <w:tmpl w:val="24346C48"/>
    <w:lvl w:ilvl="0" w:tplc="71F4F7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300D6"/>
    <w:multiLevelType w:val="hybridMultilevel"/>
    <w:tmpl w:val="A1A23360"/>
    <w:lvl w:ilvl="0" w:tplc="5EAC6A0E">
      <w:start w:val="1"/>
      <w:numFmt w:val="bullet"/>
      <w:lvlText w:val="-"/>
      <w:lvlJc w:val="left"/>
      <w:pPr>
        <w:ind w:left="720" w:hanging="360"/>
      </w:pPr>
      <w:rPr>
        <w:rFonts w:ascii="&quot;Calibri&quot;,&quot;sans-serif&quot;" w:hAnsi="&quot;Calibri&quot;,&quot;sans-serif&quot;" w:hint="default"/>
      </w:rPr>
    </w:lvl>
    <w:lvl w:ilvl="1" w:tplc="28D871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8D4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E82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669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A29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23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2C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5CD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4BB5"/>
    <w:multiLevelType w:val="hybridMultilevel"/>
    <w:tmpl w:val="D67E26E8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C3A56"/>
    <w:multiLevelType w:val="hybridMultilevel"/>
    <w:tmpl w:val="6F962C50"/>
    <w:lvl w:ilvl="0" w:tplc="DEC6E8D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F42CA"/>
    <w:multiLevelType w:val="hybridMultilevel"/>
    <w:tmpl w:val="093CADF8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22A36"/>
    <w:multiLevelType w:val="hybridMultilevel"/>
    <w:tmpl w:val="07FCB97E"/>
    <w:lvl w:ilvl="0" w:tplc="A0D48B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E4DA38C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653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64F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18E34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1CD9B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ECD95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3C1FD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8A46D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642351"/>
    <w:multiLevelType w:val="hybridMultilevel"/>
    <w:tmpl w:val="338CD0C6"/>
    <w:lvl w:ilvl="0" w:tplc="26E22F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F3BFF"/>
    <w:multiLevelType w:val="hybridMultilevel"/>
    <w:tmpl w:val="7AE64BCC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15234"/>
    <w:multiLevelType w:val="hybridMultilevel"/>
    <w:tmpl w:val="CD862A7C"/>
    <w:lvl w:ilvl="0" w:tplc="22E05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10DC5"/>
    <w:multiLevelType w:val="hybridMultilevel"/>
    <w:tmpl w:val="C064527C"/>
    <w:lvl w:ilvl="0" w:tplc="EB84C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DEA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54C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2B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292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160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424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80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E1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724BF"/>
    <w:multiLevelType w:val="hybridMultilevel"/>
    <w:tmpl w:val="DC7C3152"/>
    <w:lvl w:ilvl="0" w:tplc="9E40A9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298E9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B0E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361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300B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787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4C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ED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24B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10CDD"/>
    <w:multiLevelType w:val="hybridMultilevel"/>
    <w:tmpl w:val="60AE87FE"/>
    <w:lvl w:ilvl="0" w:tplc="ABB01E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7CF0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CC4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67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0D0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A7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905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D66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2C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E4589"/>
    <w:multiLevelType w:val="hybridMultilevel"/>
    <w:tmpl w:val="B85AF962"/>
    <w:lvl w:ilvl="0" w:tplc="F76ED2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4250E"/>
    <w:multiLevelType w:val="hybridMultilevel"/>
    <w:tmpl w:val="7FC87F44"/>
    <w:lvl w:ilvl="0" w:tplc="E97A7C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7A6C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7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AD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66C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52B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8F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BA2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FC2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B6A72"/>
    <w:multiLevelType w:val="hybridMultilevel"/>
    <w:tmpl w:val="B8065568"/>
    <w:lvl w:ilvl="0" w:tplc="0C2445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D0DF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9C1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0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A3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3849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A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6884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2E1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37BBE"/>
    <w:multiLevelType w:val="hybridMultilevel"/>
    <w:tmpl w:val="0A98E05E"/>
    <w:lvl w:ilvl="0" w:tplc="13EA3926">
      <w:start w:val="1"/>
      <w:numFmt w:val="bullet"/>
      <w:lvlText w:val="-"/>
      <w:lvlJc w:val="left"/>
      <w:pPr>
        <w:ind w:left="720" w:hanging="360"/>
      </w:pPr>
      <w:rPr>
        <w:rFonts w:ascii="&quot;Calibri&quot;,&quot;sans-serif&quot;" w:hAnsi="&quot;Calibri&quot;,&quot;sans-serif&quot;" w:hint="default"/>
      </w:rPr>
    </w:lvl>
    <w:lvl w:ilvl="1" w:tplc="B0B6D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7A9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2B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AAC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00BC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62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FCC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BE8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63C67"/>
    <w:multiLevelType w:val="hybridMultilevel"/>
    <w:tmpl w:val="0A9C6528"/>
    <w:lvl w:ilvl="0" w:tplc="06AA0D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8169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421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A9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A5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100B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E64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86DD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00B1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64BAA"/>
    <w:multiLevelType w:val="hybridMultilevel"/>
    <w:tmpl w:val="DF206026"/>
    <w:lvl w:ilvl="0" w:tplc="F6A84E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A1A2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C26D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A7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18E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0A8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2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4F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066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6"/>
  </w:num>
  <w:num w:numId="4">
    <w:abstractNumId w:val="23"/>
  </w:num>
  <w:num w:numId="5">
    <w:abstractNumId w:val="14"/>
  </w:num>
  <w:num w:numId="6">
    <w:abstractNumId w:val="2"/>
  </w:num>
  <w:num w:numId="7">
    <w:abstractNumId w:val="13"/>
  </w:num>
  <w:num w:numId="8">
    <w:abstractNumId w:val="37"/>
  </w:num>
  <w:num w:numId="9">
    <w:abstractNumId w:val="15"/>
  </w:num>
  <w:num w:numId="10">
    <w:abstractNumId w:val="0"/>
  </w:num>
  <w:num w:numId="11">
    <w:abstractNumId w:val="43"/>
  </w:num>
  <w:num w:numId="12">
    <w:abstractNumId w:val="39"/>
  </w:num>
  <w:num w:numId="13">
    <w:abstractNumId w:val="11"/>
  </w:num>
  <w:num w:numId="14">
    <w:abstractNumId w:val="16"/>
  </w:num>
  <w:num w:numId="15">
    <w:abstractNumId w:val="42"/>
  </w:num>
  <w:num w:numId="16">
    <w:abstractNumId w:val="41"/>
  </w:num>
  <w:num w:numId="17">
    <w:abstractNumId w:val="22"/>
  </w:num>
  <w:num w:numId="18">
    <w:abstractNumId w:val="27"/>
  </w:num>
  <w:num w:numId="19">
    <w:abstractNumId w:val="19"/>
  </w:num>
  <w:num w:numId="20">
    <w:abstractNumId w:val="31"/>
  </w:num>
  <w:num w:numId="21">
    <w:abstractNumId w:val="40"/>
  </w:num>
  <w:num w:numId="22">
    <w:abstractNumId w:val="6"/>
  </w:num>
  <w:num w:numId="23">
    <w:abstractNumId w:val="9"/>
  </w:num>
  <w:num w:numId="24">
    <w:abstractNumId w:val="8"/>
  </w:num>
  <w:num w:numId="25">
    <w:abstractNumId w:val="7"/>
  </w:num>
  <w:num w:numId="26">
    <w:abstractNumId w:val="18"/>
  </w:num>
  <w:num w:numId="27">
    <w:abstractNumId w:val="34"/>
  </w:num>
  <w:num w:numId="28">
    <w:abstractNumId w:val="1"/>
  </w:num>
  <w:num w:numId="29">
    <w:abstractNumId w:val="5"/>
  </w:num>
  <w:num w:numId="30">
    <w:abstractNumId w:val="38"/>
  </w:num>
  <w:num w:numId="31">
    <w:abstractNumId w:val="10"/>
  </w:num>
  <w:num w:numId="32">
    <w:abstractNumId w:val="26"/>
  </w:num>
  <w:num w:numId="33">
    <w:abstractNumId w:val="3"/>
  </w:num>
  <w:num w:numId="34">
    <w:abstractNumId w:val="28"/>
  </w:num>
  <w:num w:numId="35">
    <w:abstractNumId w:val="17"/>
  </w:num>
  <w:num w:numId="36">
    <w:abstractNumId w:val="33"/>
  </w:num>
  <w:num w:numId="37">
    <w:abstractNumId w:val="30"/>
  </w:num>
  <w:num w:numId="38">
    <w:abstractNumId w:val="12"/>
  </w:num>
  <w:num w:numId="39">
    <w:abstractNumId w:val="32"/>
  </w:num>
  <w:num w:numId="40">
    <w:abstractNumId w:val="25"/>
  </w:num>
  <w:num w:numId="41">
    <w:abstractNumId w:val="24"/>
  </w:num>
  <w:num w:numId="42">
    <w:abstractNumId w:val="20"/>
  </w:num>
  <w:num w:numId="43">
    <w:abstractNumId w:val="4"/>
  </w:num>
  <w:num w:numId="44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C72E3-EA13-4045-8055-25AF4AB0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Chapitre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</w:style>
  <w:style w:type="character" w:customStyle="1" w:styleId="eop">
    <w:name w:val="eop"/>
    <w:basedOn w:val="Policepardfaut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Calibri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AB0EB8FE9AE4BBE327BC88B995B2E" ma:contentTypeVersion="4" ma:contentTypeDescription="Crée un document." ma:contentTypeScope="" ma:versionID="978fc521147472ad187f953a8eb3ebfe">
  <xsd:schema xmlns:xsd="http://www.w3.org/2001/XMLSchema" xmlns:xs="http://www.w3.org/2001/XMLSchema" xmlns:p="http://schemas.microsoft.com/office/2006/metadata/properties" xmlns:ns2="71b9aab5-bf58-4161-8111-7ae0b7f1db01" targetNamespace="http://schemas.microsoft.com/office/2006/metadata/properties" ma:root="true" ma:fieldsID="bef9a962452421e3b21681dcd6825407" ns2:_="">
    <xsd:import namespace="71b9aab5-bf58-4161-8111-7ae0b7f1db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9aab5-bf58-4161-8111-7ae0b7f1d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50E32-3464-4C7E-8778-6A878A490D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1F4CA-1468-489C-8EE7-669041E1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9aab5-bf58-4161-8111-7ae0b7f1db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DE988-78D0-42DB-A8F7-F5AB69558D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DD703F-D66C-4956-ADB2-7D9375D0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4132</Words>
  <Characters>22727</Characters>
  <Application>Microsoft Office Word</Application>
  <DocSecurity>0</DocSecurity>
  <Lines>189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CLAVERE Cecile</dc:creator>
  <cp:keywords/>
  <dc:description/>
  <cp:lastModifiedBy>Sandrine GERMAIN</cp:lastModifiedBy>
  <cp:revision>18</cp:revision>
  <dcterms:created xsi:type="dcterms:W3CDTF">2025-05-26T11:19:00Z</dcterms:created>
  <dcterms:modified xsi:type="dcterms:W3CDTF">2025-06-16T14:14:00Z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0x0101005ACAB0EB8FE9AE4BBE327BC88B995B2E</vt:lpwstr>
  </property>
</Properties>
</file>